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439C" w14:textId="4FC75481" w:rsidR="00717282" w:rsidRPr="003E6D77" w:rsidRDefault="00596542" w:rsidP="0005079B">
      <w:pPr>
        <w:pStyle w:val="KonuBal"/>
        <w:spacing w:after="120" w:line="288" w:lineRule="auto"/>
        <w:mirrorIndents/>
        <w:jc w:val="center"/>
        <w:rPr>
          <w:rFonts w:ascii="Calibri" w:hAnsi="Calibri" w:cs="Calibri"/>
          <w:b/>
          <w:bCs/>
          <w:color w:val="548DD4" w:themeColor="text2" w:themeTint="99"/>
          <w:sz w:val="48"/>
          <w:szCs w:val="48"/>
          <w:lang w:val="en-GB"/>
        </w:rPr>
      </w:pPr>
      <w:r>
        <w:rPr>
          <w:rFonts w:ascii="Calibri" w:hAnsi="Calibri" w:cs="Calibri"/>
          <w:b/>
          <w:bCs/>
          <w:noProof/>
          <w:color w:val="548DD4" w:themeColor="text2" w:themeTint="99"/>
          <w:sz w:val="48"/>
          <w:szCs w:val="48"/>
          <w:lang w:val="en-GB"/>
        </w:rPr>
        <w:drawing>
          <wp:inline distT="0" distB="0" distL="0" distR="0" wp14:anchorId="4D5EE47C" wp14:editId="3C84DAB6">
            <wp:extent cx="5969000" cy="1257935"/>
            <wp:effectExtent l="0" t="0" r="0" b="0"/>
            <wp:docPr id="131220253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1257935"/>
                    </a:xfrm>
                    <a:prstGeom prst="rect">
                      <a:avLst/>
                    </a:prstGeom>
                    <a:noFill/>
                    <a:ln>
                      <a:noFill/>
                    </a:ln>
                  </pic:spPr>
                </pic:pic>
              </a:graphicData>
            </a:graphic>
          </wp:inline>
        </w:drawing>
      </w:r>
    </w:p>
    <w:p w14:paraId="06DF9956" w14:textId="6ECB9391" w:rsidR="00717282" w:rsidRPr="003E6D77" w:rsidRDefault="00717282" w:rsidP="00717282">
      <w:pPr>
        <w:pStyle w:val="NormalWeb"/>
        <w:jc w:val="center"/>
        <w:rPr>
          <w:rFonts w:ascii="Calibri" w:hAnsi="Calibri" w:cs="Calibri"/>
          <w:lang w:val="en-GB"/>
        </w:rPr>
      </w:pPr>
      <w:r w:rsidRPr="003E6D77">
        <w:rPr>
          <w:rFonts w:ascii="Calibri" w:hAnsi="Calibri" w:cs="Calibri"/>
          <w:noProof/>
          <w:lang w:val="en-GB"/>
        </w:rPr>
        <w:drawing>
          <wp:inline distT="0" distB="0" distL="0" distR="0" wp14:anchorId="4ABBE410" wp14:editId="0BFC5473">
            <wp:extent cx="2238451" cy="2238451"/>
            <wp:effectExtent l="0" t="0" r="0" b="0"/>
            <wp:docPr id="11" name="Resim 1" descr="grafik, ekran görüntüsü, yazı tipi,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 descr="grafik, ekran görüntüsü, yazı tipi, logo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9076" cy="2239076"/>
                    </a:xfrm>
                    <a:prstGeom prst="rect">
                      <a:avLst/>
                    </a:prstGeom>
                    <a:noFill/>
                    <a:ln>
                      <a:noFill/>
                    </a:ln>
                  </pic:spPr>
                </pic:pic>
              </a:graphicData>
            </a:graphic>
          </wp:inline>
        </w:drawing>
      </w:r>
    </w:p>
    <w:p w14:paraId="7BEC002F" w14:textId="4B0A3D53" w:rsidR="0022289C" w:rsidRPr="003E6D77" w:rsidRDefault="0022289C" w:rsidP="0005079B">
      <w:pPr>
        <w:pStyle w:val="KonuBal"/>
        <w:spacing w:after="120" w:line="288" w:lineRule="auto"/>
        <w:mirrorIndents/>
        <w:jc w:val="center"/>
        <w:rPr>
          <w:rFonts w:ascii="Calibri" w:hAnsi="Calibri" w:cs="Calibri"/>
          <w:b/>
          <w:bCs/>
          <w:color w:val="548DD4" w:themeColor="text2" w:themeTint="99"/>
          <w:sz w:val="48"/>
          <w:szCs w:val="48"/>
          <w:lang w:val="en-GB"/>
        </w:rPr>
      </w:pPr>
      <w:r w:rsidRPr="003E6D77">
        <w:rPr>
          <w:rFonts w:ascii="Calibri" w:hAnsi="Calibri" w:cs="Calibri"/>
          <w:b/>
          <w:bCs/>
          <w:color w:val="548DD4" w:themeColor="text2" w:themeTint="99"/>
          <w:sz w:val="48"/>
          <w:szCs w:val="48"/>
          <w:lang w:val="en-GB"/>
        </w:rPr>
        <w:t>VR-Based Vocational Education and Training</w:t>
      </w:r>
    </w:p>
    <w:p w14:paraId="186D78DC" w14:textId="1EA059CA" w:rsidR="00CF1B39" w:rsidRPr="0042615A" w:rsidRDefault="0042615A" w:rsidP="0042615A">
      <w:pPr>
        <w:pStyle w:val="KonuBal"/>
        <w:spacing w:after="120" w:line="288" w:lineRule="auto"/>
        <w:mirrorIndents/>
        <w:jc w:val="center"/>
        <w:rPr>
          <w:rFonts w:ascii="Calibri" w:hAnsi="Calibri" w:cs="Calibri"/>
          <w:b/>
          <w:bCs/>
          <w:color w:val="548DD4" w:themeColor="text2" w:themeTint="99"/>
          <w:sz w:val="32"/>
          <w:szCs w:val="32"/>
          <w:lang w:val="en-GB"/>
        </w:rPr>
      </w:pPr>
      <w:r w:rsidRPr="0042615A">
        <w:rPr>
          <w:rFonts w:ascii="Calibri" w:hAnsi="Calibri" w:cs="Calibri"/>
          <w:b/>
          <w:bCs/>
          <w:color w:val="548DD4" w:themeColor="text2" w:themeTint="99"/>
          <w:sz w:val="32"/>
          <w:szCs w:val="32"/>
          <w:lang w:val="en-GB"/>
        </w:rPr>
        <w:t>“</w:t>
      </w:r>
      <w:r w:rsidR="0022289C" w:rsidRPr="0042615A">
        <w:rPr>
          <w:rFonts w:ascii="Calibri" w:hAnsi="Calibri" w:cs="Calibri"/>
          <w:b/>
          <w:bCs/>
          <w:color w:val="548DD4" w:themeColor="text2" w:themeTint="99"/>
          <w:sz w:val="32"/>
          <w:szCs w:val="32"/>
          <w:lang w:val="en-GB"/>
        </w:rPr>
        <w:t>Instructional Design Models and Programs</w:t>
      </w:r>
      <w:r w:rsidRPr="0042615A">
        <w:rPr>
          <w:rFonts w:ascii="Calibri" w:hAnsi="Calibri" w:cs="Calibri"/>
          <w:b/>
          <w:bCs/>
          <w:color w:val="548DD4" w:themeColor="text2" w:themeTint="99"/>
          <w:sz w:val="32"/>
          <w:szCs w:val="32"/>
          <w:lang w:val="en-GB"/>
        </w:rPr>
        <w:t xml:space="preserve"> </w:t>
      </w:r>
      <w:r w:rsidR="0022289C" w:rsidRPr="0042615A">
        <w:rPr>
          <w:rFonts w:ascii="Calibri" w:hAnsi="Calibri" w:cs="Calibri"/>
          <w:b/>
          <w:bCs/>
          <w:color w:val="548DD4" w:themeColor="text2" w:themeTint="99"/>
          <w:sz w:val="32"/>
          <w:szCs w:val="32"/>
          <w:lang w:val="en-GB"/>
        </w:rPr>
        <w:t>Development</w:t>
      </w:r>
      <w:r w:rsidRPr="0042615A">
        <w:rPr>
          <w:rFonts w:ascii="Calibri" w:hAnsi="Calibri" w:cs="Calibri"/>
          <w:b/>
          <w:bCs/>
          <w:color w:val="548DD4" w:themeColor="text2" w:themeTint="99"/>
          <w:sz w:val="32"/>
          <w:szCs w:val="32"/>
          <w:lang w:val="en-GB"/>
        </w:rPr>
        <w:t>”</w:t>
      </w:r>
    </w:p>
    <w:p w14:paraId="6E86BC57" w14:textId="77777777" w:rsidR="004F41BA" w:rsidRPr="003E6D77" w:rsidRDefault="004F41BA" w:rsidP="004F41BA">
      <w:pPr>
        <w:rPr>
          <w:rFonts w:ascii="Calibri" w:hAnsi="Calibri" w:cs="Calibri"/>
          <w:lang w:val="en-GB"/>
        </w:rPr>
      </w:pPr>
    </w:p>
    <w:p w14:paraId="52313E8A" w14:textId="2E16A8AE" w:rsidR="004F41BA" w:rsidRPr="003E6D77" w:rsidRDefault="004F41BA" w:rsidP="004F41BA">
      <w:pPr>
        <w:rPr>
          <w:rFonts w:ascii="Calibri" w:hAnsi="Calibri" w:cs="Calibri"/>
          <w:lang w:val="en-GB"/>
        </w:rPr>
      </w:pPr>
      <w:r w:rsidRPr="003E6D77">
        <w:rPr>
          <w:rFonts w:ascii="Calibri" w:hAnsi="Calibri" w:cs="Calibri"/>
          <w:lang w:val="en-GB"/>
        </w:rPr>
        <w:fldChar w:fldCharType="begin"/>
      </w:r>
      <w:r w:rsidRPr="003E6D77">
        <w:rPr>
          <w:rFonts w:ascii="Calibri" w:hAnsi="Calibri" w:cs="Calibri"/>
          <w:lang w:val="en-GB"/>
        </w:rPr>
        <w:instrText xml:space="preserve"> TIME \@ "d.MM.yyyy HH:mm" </w:instrText>
      </w:r>
      <w:r w:rsidRPr="003E6D77">
        <w:rPr>
          <w:rFonts w:ascii="Calibri" w:hAnsi="Calibri" w:cs="Calibri"/>
          <w:lang w:val="en-GB"/>
        </w:rPr>
        <w:fldChar w:fldCharType="separate"/>
      </w:r>
      <w:r w:rsidR="00596542">
        <w:rPr>
          <w:rFonts w:ascii="Calibri" w:hAnsi="Calibri" w:cs="Calibri"/>
          <w:noProof/>
          <w:lang w:val="en-GB"/>
        </w:rPr>
        <w:t>7.05.2026 16:54</w:t>
      </w:r>
      <w:r w:rsidRPr="003E6D77">
        <w:rPr>
          <w:rFonts w:ascii="Calibri" w:hAnsi="Calibri" w:cs="Calibri"/>
          <w:lang w:val="en-GB"/>
        </w:rPr>
        <w:fldChar w:fldCharType="end"/>
      </w:r>
    </w:p>
    <w:sdt>
      <w:sdtPr>
        <w:rPr>
          <w:rFonts w:asciiTheme="minorHAnsi" w:eastAsiaTheme="minorEastAsia" w:hAnsiTheme="minorHAnsi" w:cstheme="minorBidi"/>
          <w:b w:val="0"/>
          <w:bCs w:val="0"/>
          <w:color w:val="auto"/>
          <w:sz w:val="22"/>
          <w:szCs w:val="22"/>
          <w:lang w:val="tr-TR"/>
        </w:rPr>
        <w:id w:val="347373809"/>
        <w:docPartObj>
          <w:docPartGallery w:val="Table of Contents"/>
          <w:docPartUnique/>
        </w:docPartObj>
      </w:sdtPr>
      <w:sdtEndPr>
        <w:rPr>
          <w:lang w:val="en"/>
        </w:rPr>
      </w:sdtEndPr>
      <w:sdtContent>
        <w:p w14:paraId="2C0E2370" w14:textId="77777777" w:rsidR="006A635D" w:rsidRDefault="006A635D">
          <w:pPr>
            <w:pStyle w:val="TBal"/>
            <w:rPr>
              <w:lang w:val="tr-TR"/>
            </w:rPr>
          </w:pPr>
        </w:p>
        <w:p w14:paraId="7BAE34F5" w14:textId="77777777" w:rsidR="006A635D" w:rsidRDefault="006A635D">
          <w:pPr>
            <w:rPr>
              <w:rFonts w:asciiTheme="majorHAnsi" w:eastAsiaTheme="majorEastAsia" w:hAnsiTheme="majorHAnsi" w:cstheme="majorBidi"/>
              <w:b/>
              <w:bCs/>
              <w:color w:val="365F91" w:themeColor="accent1" w:themeShade="BF"/>
              <w:sz w:val="28"/>
              <w:szCs w:val="28"/>
              <w:lang w:val="tr-TR"/>
            </w:rPr>
          </w:pPr>
          <w:r>
            <w:rPr>
              <w:lang w:val="tr-TR"/>
            </w:rPr>
            <w:br w:type="page"/>
          </w:r>
        </w:p>
        <w:p w14:paraId="49A68B3C" w14:textId="3572442D" w:rsidR="003E6D77" w:rsidRDefault="003E6D77">
          <w:pPr>
            <w:pStyle w:val="TBal"/>
          </w:pPr>
          <w:r>
            <w:rPr>
              <w:lang w:val="tr-TR"/>
            </w:rPr>
            <w:lastRenderedPageBreak/>
            <w:t>İçindekiler</w:t>
          </w:r>
        </w:p>
        <w:p w14:paraId="3FEE535A" w14:textId="32813FAE" w:rsidR="003E6D77" w:rsidRDefault="003E6D77">
          <w:pPr>
            <w:pStyle w:val="T1"/>
            <w:tabs>
              <w:tab w:val="left" w:pos="440"/>
              <w:tab w:val="right" w:leader="dot" w:pos="9396"/>
            </w:tabs>
            <w:rPr>
              <w:rFonts w:cstheme="minorBidi"/>
              <w:noProof/>
              <w:kern w:val="2"/>
              <w:sz w:val="24"/>
              <w:szCs w:val="24"/>
              <w:lang w:val="tr-TR"/>
              <w14:ligatures w14:val="standardContextual"/>
            </w:rPr>
          </w:pPr>
          <w:r>
            <w:fldChar w:fldCharType="begin"/>
          </w:r>
          <w:r>
            <w:instrText xml:space="preserve"> TOC \o "1-3" \h \z \u </w:instrText>
          </w:r>
          <w:r>
            <w:fldChar w:fldCharType="separate"/>
          </w:r>
          <w:hyperlink w:anchor="_Toc226835694" w:history="1">
            <w:r w:rsidRPr="00B461C8">
              <w:rPr>
                <w:rStyle w:val="Kpr"/>
                <w:rFonts w:ascii="Calibri" w:hAnsi="Calibri" w:cs="Calibri"/>
                <w:noProof/>
                <w:lang w:val="en-GB"/>
              </w:rPr>
              <w:t>1.</w:t>
            </w:r>
            <w:r>
              <w:rPr>
                <w:rFonts w:cstheme="minorBidi"/>
                <w:noProof/>
                <w:kern w:val="2"/>
                <w:sz w:val="24"/>
                <w:szCs w:val="24"/>
                <w:lang w:val="tr-TR"/>
                <w14:ligatures w14:val="standardContextual"/>
              </w:rPr>
              <w:tab/>
            </w:r>
            <w:r w:rsidRPr="00B461C8">
              <w:rPr>
                <w:rStyle w:val="Kpr"/>
                <w:rFonts w:ascii="Calibri" w:hAnsi="Calibri" w:cs="Calibri"/>
                <w:noProof/>
                <w:lang w:val="en-GB"/>
              </w:rPr>
              <w:t>PRESENTATION</w:t>
            </w:r>
            <w:r>
              <w:rPr>
                <w:noProof/>
                <w:webHidden/>
              </w:rPr>
              <w:tab/>
            </w:r>
            <w:r>
              <w:rPr>
                <w:noProof/>
                <w:webHidden/>
              </w:rPr>
              <w:fldChar w:fldCharType="begin"/>
            </w:r>
            <w:r>
              <w:rPr>
                <w:noProof/>
                <w:webHidden/>
              </w:rPr>
              <w:instrText xml:space="preserve"> PAGEREF _Toc226835694 \h </w:instrText>
            </w:r>
            <w:r>
              <w:rPr>
                <w:noProof/>
                <w:webHidden/>
              </w:rPr>
            </w:r>
            <w:r>
              <w:rPr>
                <w:noProof/>
                <w:webHidden/>
              </w:rPr>
              <w:fldChar w:fldCharType="separate"/>
            </w:r>
            <w:r>
              <w:rPr>
                <w:noProof/>
                <w:webHidden/>
              </w:rPr>
              <w:t>3</w:t>
            </w:r>
            <w:r>
              <w:rPr>
                <w:noProof/>
                <w:webHidden/>
              </w:rPr>
              <w:fldChar w:fldCharType="end"/>
            </w:r>
          </w:hyperlink>
        </w:p>
        <w:p w14:paraId="350069AE" w14:textId="505BF70E" w:rsidR="003E6D77" w:rsidRDefault="003E6D77">
          <w:pPr>
            <w:pStyle w:val="T1"/>
            <w:tabs>
              <w:tab w:val="right" w:leader="dot" w:pos="9396"/>
            </w:tabs>
            <w:rPr>
              <w:rFonts w:cstheme="minorBidi"/>
              <w:noProof/>
              <w:kern w:val="2"/>
              <w:sz w:val="24"/>
              <w:szCs w:val="24"/>
              <w:lang w:val="tr-TR"/>
              <w14:ligatures w14:val="standardContextual"/>
            </w:rPr>
          </w:pPr>
          <w:hyperlink w:anchor="_Toc226835695" w:history="1">
            <w:r w:rsidRPr="00B461C8">
              <w:rPr>
                <w:rStyle w:val="Kpr"/>
                <w:rFonts w:ascii="Calibri" w:hAnsi="Calibri" w:cs="Calibri"/>
                <w:noProof/>
                <w:lang w:val="en-GB"/>
              </w:rPr>
              <w:t>2. INTRODUCTION TO CURRICULUM DESIGN</w:t>
            </w:r>
            <w:r>
              <w:rPr>
                <w:noProof/>
                <w:webHidden/>
              </w:rPr>
              <w:tab/>
            </w:r>
            <w:r>
              <w:rPr>
                <w:noProof/>
                <w:webHidden/>
              </w:rPr>
              <w:fldChar w:fldCharType="begin"/>
            </w:r>
            <w:r>
              <w:rPr>
                <w:noProof/>
                <w:webHidden/>
              </w:rPr>
              <w:instrText xml:space="preserve"> PAGEREF _Toc226835695 \h </w:instrText>
            </w:r>
            <w:r>
              <w:rPr>
                <w:noProof/>
                <w:webHidden/>
              </w:rPr>
            </w:r>
            <w:r>
              <w:rPr>
                <w:noProof/>
                <w:webHidden/>
              </w:rPr>
              <w:fldChar w:fldCharType="separate"/>
            </w:r>
            <w:r>
              <w:rPr>
                <w:noProof/>
                <w:webHidden/>
              </w:rPr>
              <w:t>4</w:t>
            </w:r>
            <w:r>
              <w:rPr>
                <w:noProof/>
                <w:webHidden/>
              </w:rPr>
              <w:fldChar w:fldCharType="end"/>
            </w:r>
          </w:hyperlink>
        </w:p>
        <w:p w14:paraId="6BE304B6" w14:textId="6CD27D83" w:rsidR="003E6D77" w:rsidRDefault="003E6D77">
          <w:pPr>
            <w:pStyle w:val="T1"/>
            <w:tabs>
              <w:tab w:val="right" w:leader="dot" w:pos="9396"/>
            </w:tabs>
            <w:rPr>
              <w:rFonts w:cstheme="minorBidi"/>
              <w:noProof/>
              <w:kern w:val="2"/>
              <w:sz w:val="24"/>
              <w:szCs w:val="24"/>
              <w:lang w:val="tr-TR"/>
              <w14:ligatures w14:val="standardContextual"/>
            </w:rPr>
          </w:pPr>
          <w:hyperlink w:anchor="_Toc226835696" w:history="1">
            <w:r w:rsidRPr="00B461C8">
              <w:rPr>
                <w:rStyle w:val="Kpr"/>
                <w:rFonts w:ascii="Calibri" w:hAnsi="Calibri" w:cs="Calibri"/>
                <w:noProof/>
                <w:lang w:val="en-GB"/>
              </w:rPr>
              <w:t>3. CURRICULUM PREPARATION PROCESS</w:t>
            </w:r>
            <w:r>
              <w:rPr>
                <w:noProof/>
                <w:webHidden/>
              </w:rPr>
              <w:tab/>
            </w:r>
            <w:r>
              <w:rPr>
                <w:noProof/>
                <w:webHidden/>
              </w:rPr>
              <w:fldChar w:fldCharType="begin"/>
            </w:r>
            <w:r>
              <w:rPr>
                <w:noProof/>
                <w:webHidden/>
              </w:rPr>
              <w:instrText xml:space="preserve"> PAGEREF _Toc226835696 \h </w:instrText>
            </w:r>
            <w:r>
              <w:rPr>
                <w:noProof/>
                <w:webHidden/>
              </w:rPr>
            </w:r>
            <w:r>
              <w:rPr>
                <w:noProof/>
                <w:webHidden/>
              </w:rPr>
              <w:fldChar w:fldCharType="separate"/>
            </w:r>
            <w:r>
              <w:rPr>
                <w:noProof/>
                <w:webHidden/>
              </w:rPr>
              <w:t>6</w:t>
            </w:r>
            <w:r>
              <w:rPr>
                <w:noProof/>
                <w:webHidden/>
              </w:rPr>
              <w:fldChar w:fldCharType="end"/>
            </w:r>
          </w:hyperlink>
        </w:p>
        <w:p w14:paraId="7F38A569" w14:textId="64121230" w:rsidR="003E6D77" w:rsidRDefault="003E6D77">
          <w:pPr>
            <w:pStyle w:val="T1"/>
            <w:tabs>
              <w:tab w:val="right" w:leader="dot" w:pos="9396"/>
            </w:tabs>
            <w:rPr>
              <w:rFonts w:cstheme="minorBidi"/>
              <w:noProof/>
              <w:kern w:val="2"/>
              <w:sz w:val="24"/>
              <w:szCs w:val="24"/>
              <w:lang w:val="tr-TR"/>
              <w14:ligatures w14:val="standardContextual"/>
            </w:rPr>
          </w:pPr>
          <w:hyperlink w:anchor="_Toc226835697" w:history="1">
            <w:r w:rsidRPr="00B461C8">
              <w:rPr>
                <w:rStyle w:val="Kpr"/>
                <w:rFonts w:ascii="Calibri" w:hAnsi="Calibri" w:cs="Calibri"/>
                <w:noProof/>
                <w:lang w:val="en-GB"/>
              </w:rPr>
              <w:t>4. CURRICULUM DEVELOPMENT AND IMPLEMENTATION</w:t>
            </w:r>
            <w:r>
              <w:rPr>
                <w:noProof/>
                <w:webHidden/>
              </w:rPr>
              <w:tab/>
            </w:r>
            <w:r>
              <w:rPr>
                <w:noProof/>
                <w:webHidden/>
              </w:rPr>
              <w:fldChar w:fldCharType="begin"/>
            </w:r>
            <w:r>
              <w:rPr>
                <w:noProof/>
                <w:webHidden/>
              </w:rPr>
              <w:instrText xml:space="preserve"> PAGEREF _Toc226835697 \h </w:instrText>
            </w:r>
            <w:r>
              <w:rPr>
                <w:noProof/>
                <w:webHidden/>
              </w:rPr>
            </w:r>
            <w:r>
              <w:rPr>
                <w:noProof/>
                <w:webHidden/>
              </w:rPr>
              <w:fldChar w:fldCharType="separate"/>
            </w:r>
            <w:r>
              <w:rPr>
                <w:noProof/>
                <w:webHidden/>
              </w:rPr>
              <w:t>9</w:t>
            </w:r>
            <w:r>
              <w:rPr>
                <w:noProof/>
                <w:webHidden/>
              </w:rPr>
              <w:fldChar w:fldCharType="end"/>
            </w:r>
          </w:hyperlink>
        </w:p>
        <w:p w14:paraId="3B2EB18B" w14:textId="4416A3F9" w:rsidR="003E6D77" w:rsidRDefault="003E6D77">
          <w:pPr>
            <w:pStyle w:val="T1"/>
            <w:tabs>
              <w:tab w:val="right" w:leader="dot" w:pos="9396"/>
            </w:tabs>
            <w:rPr>
              <w:rFonts w:cstheme="minorBidi"/>
              <w:noProof/>
              <w:kern w:val="2"/>
              <w:sz w:val="24"/>
              <w:szCs w:val="24"/>
              <w:lang w:val="tr-TR"/>
              <w14:ligatures w14:val="standardContextual"/>
            </w:rPr>
          </w:pPr>
          <w:hyperlink w:anchor="_Toc226835698" w:history="1">
            <w:r w:rsidRPr="00B461C8">
              <w:rPr>
                <w:rStyle w:val="Kpr"/>
                <w:rFonts w:ascii="Calibri" w:hAnsi="Calibri" w:cs="Calibri"/>
                <w:noProof/>
                <w:lang w:val="en-GB"/>
              </w:rPr>
              <w:t>5. EDUCATION-EMPLOYMENT MATCH: BRIDGE BETWEEN SCHOOL AND WORKPLACE EXPECTATIONS</w:t>
            </w:r>
            <w:r>
              <w:rPr>
                <w:noProof/>
                <w:webHidden/>
              </w:rPr>
              <w:tab/>
            </w:r>
            <w:r>
              <w:rPr>
                <w:noProof/>
                <w:webHidden/>
              </w:rPr>
              <w:fldChar w:fldCharType="begin"/>
            </w:r>
            <w:r>
              <w:rPr>
                <w:noProof/>
                <w:webHidden/>
              </w:rPr>
              <w:instrText xml:space="preserve"> PAGEREF _Toc226835698 \h </w:instrText>
            </w:r>
            <w:r>
              <w:rPr>
                <w:noProof/>
                <w:webHidden/>
              </w:rPr>
            </w:r>
            <w:r>
              <w:rPr>
                <w:noProof/>
                <w:webHidden/>
              </w:rPr>
              <w:fldChar w:fldCharType="separate"/>
            </w:r>
            <w:r>
              <w:rPr>
                <w:noProof/>
                <w:webHidden/>
              </w:rPr>
              <w:t>11</w:t>
            </w:r>
            <w:r>
              <w:rPr>
                <w:noProof/>
                <w:webHidden/>
              </w:rPr>
              <w:fldChar w:fldCharType="end"/>
            </w:r>
          </w:hyperlink>
        </w:p>
        <w:p w14:paraId="095DF9D7" w14:textId="35856AFC" w:rsidR="003E6D77" w:rsidRDefault="003E6D77">
          <w:pPr>
            <w:pStyle w:val="T1"/>
            <w:tabs>
              <w:tab w:val="right" w:leader="dot" w:pos="9396"/>
            </w:tabs>
            <w:rPr>
              <w:rFonts w:cstheme="minorBidi"/>
              <w:noProof/>
              <w:kern w:val="2"/>
              <w:sz w:val="24"/>
              <w:szCs w:val="24"/>
              <w:lang w:val="tr-TR"/>
              <w14:ligatures w14:val="standardContextual"/>
            </w:rPr>
          </w:pPr>
          <w:hyperlink w:anchor="_Toc226835699" w:history="1">
            <w:r w:rsidRPr="00B461C8">
              <w:rPr>
                <w:rStyle w:val="Kpr"/>
                <w:rFonts w:ascii="Calibri" w:hAnsi="Calibri" w:cs="Calibri"/>
                <w:noProof/>
                <w:lang w:val="en-GB"/>
              </w:rPr>
              <w:t>6. MEASUREMENT AND EVALUATION OF LEARNING</w:t>
            </w:r>
            <w:r>
              <w:rPr>
                <w:noProof/>
                <w:webHidden/>
              </w:rPr>
              <w:tab/>
            </w:r>
            <w:r>
              <w:rPr>
                <w:noProof/>
                <w:webHidden/>
              </w:rPr>
              <w:fldChar w:fldCharType="begin"/>
            </w:r>
            <w:r>
              <w:rPr>
                <w:noProof/>
                <w:webHidden/>
              </w:rPr>
              <w:instrText xml:space="preserve"> PAGEREF _Toc226835699 \h </w:instrText>
            </w:r>
            <w:r>
              <w:rPr>
                <w:noProof/>
                <w:webHidden/>
              </w:rPr>
            </w:r>
            <w:r>
              <w:rPr>
                <w:noProof/>
                <w:webHidden/>
              </w:rPr>
              <w:fldChar w:fldCharType="separate"/>
            </w:r>
            <w:r>
              <w:rPr>
                <w:noProof/>
                <w:webHidden/>
              </w:rPr>
              <w:t>13</w:t>
            </w:r>
            <w:r>
              <w:rPr>
                <w:noProof/>
                <w:webHidden/>
              </w:rPr>
              <w:fldChar w:fldCharType="end"/>
            </w:r>
          </w:hyperlink>
        </w:p>
        <w:p w14:paraId="7546667F" w14:textId="17F7AB5C" w:rsidR="003E6D77" w:rsidRDefault="003E6D77">
          <w:pPr>
            <w:pStyle w:val="T1"/>
            <w:tabs>
              <w:tab w:val="right" w:leader="dot" w:pos="9396"/>
            </w:tabs>
            <w:rPr>
              <w:rFonts w:cstheme="minorBidi"/>
              <w:noProof/>
              <w:kern w:val="2"/>
              <w:sz w:val="24"/>
              <w:szCs w:val="24"/>
              <w:lang w:val="tr-TR"/>
              <w14:ligatures w14:val="standardContextual"/>
            </w:rPr>
          </w:pPr>
          <w:hyperlink w:anchor="_Toc226835700" w:history="1">
            <w:r w:rsidRPr="00B461C8">
              <w:rPr>
                <w:rStyle w:val="Kpr"/>
                <w:rFonts w:ascii="Calibri" w:hAnsi="Calibri" w:cs="Calibri"/>
                <w:noProof/>
                <w:lang w:val="en-GB"/>
              </w:rPr>
              <w:t>7. USE OF TECHNOLOGY IN EDUCATION</w:t>
            </w:r>
            <w:r>
              <w:rPr>
                <w:noProof/>
                <w:webHidden/>
              </w:rPr>
              <w:tab/>
            </w:r>
            <w:r>
              <w:rPr>
                <w:noProof/>
                <w:webHidden/>
              </w:rPr>
              <w:fldChar w:fldCharType="begin"/>
            </w:r>
            <w:r>
              <w:rPr>
                <w:noProof/>
                <w:webHidden/>
              </w:rPr>
              <w:instrText xml:space="preserve"> PAGEREF _Toc226835700 \h </w:instrText>
            </w:r>
            <w:r>
              <w:rPr>
                <w:noProof/>
                <w:webHidden/>
              </w:rPr>
            </w:r>
            <w:r>
              <w:rPr>
                <w:noProof/>
                <w:webHidden/>
              </w:rPr>
              <w:fldChar w:fldCharType="separate"/>
            </w:r>
            <w:r>
              <w:rPr>
                <w:noProof/>
                <w:webHidden/>
              </w:rPr>
              <w:t>16</w:t>
            </w:r>
            <w:r>
              <w:rPr>
                <w:noProof/>
                <w:webHidden/>
              </w:rPr>
              <w:fldChar w:fldCharType="end"/>
            </w:r>
          </w:hyperlink>
        </w:p>
        <w:p w14:paraId="28D71B96" w14:textId="22DEED3C" w:rsidR="003E6D77" w:rsidRDefault="003E6D77">
          <w:pPr>
            <w:pStyle w:val="T1"/>
            <w:tabs>
              <w:tab w:val="right" w:leader="dot" w:pos="9396"/>
            </w:tabs>
            <w:rPr>
              <w:rFonts w:cstheme="minorBidi"/>
              <w:noProof/>
              <w:kern w:val="2"/>
              <w:sz w:val="24"/>
              <w:szCs w:val="24"/>
              <w:lang w:val="tr-TR"/>
              <w14:ligatures w14:val="standardContextual"/>
            </w:rPr>
          </w:pPr>
          <w:hyperlink w:anchor="_Toc226835701" w:history="1">
            <w:r w:rsidRPr="00B461C8">
              <w:rPr>
                <w:rStyle w:val="Kpr"/>
                <w:rFonts w:ascii="Calibri" w:hAnsi="Calibri" w:cs="Calibri"/>
                <w:noProof/>
                <w:lang w:val="en-GB"/>
              </w:rPr>
              <w:t>8. INSTRUCTIONAL DESIGN MODELS AND THEORIES</w:t>
            </w:r>
            <w:r>
              <w:rPr>
                <w:noProof/>
                <w:webHidden/>
              </w:rPr>
              <w:tab/>
            </w:r>
            <w:r>
              <w:rPr>
                <w:noProof/>
                <w:webHidden/>
              </w:rPr>
              <w:fldChar w:fldCharType="begin"/>
            </w:r>
            <w:r>
              <w:rPr>
                <w:noProof/>
                <w:webHidden/>
              </w:rPr>
              <w:instrText xml:space="preserve"> PAGEREF _Toc226835701 \h </w:instrText>
            </w:r>
            <w:r>
              <w:rPr>
                <w:noProof/>
                <w:webHidden/>
              </w:rPr>
            </w:r>
            <w:r>
              <w:rPr>
                <w:noProof/>
                <w:webHidden/>
              </w:rPr>
              <w:fldChar w:fldCharType="separate"/>
            </w:r>
            <w:r>
              <w:rPr>
                <w:noProof/>
                <w:webHidden/>
              </w:rPr>
              <w:t>19</w:t>
            </w:r>
            <w:r>
              <w:rPr>
                <w:noProof/>
                <w:webHidden/>
              </w:rPr>
              <w:fldChar w:fldCharType="end"/>
            </w:r>
          </w:hyperlink>
        </w:p>
        <w:p w14:paraId="5F4A104C" w14:textId="782D9853" w:rsidR="003E6D77" w:rsidRDefault="003E6D77">
          <w:pPr>
            <w:pStyle w:val="T1"/>
            <w:tabs>
              <w:tab w:val="right" w:leader="dot" w:pos="9396"/>
            </w:tabs>
            <w:rPr>
              <w:rFonts w:cstheme="minorBidi"/>
              <w:noProof/>
              <w:kern w:val="2"/>
              <w:sz w:val="24"/>
              <w:szCs w:val="24"/>
              <w:lang w:val="tr-TR"/>
              <w14:ligatures w14:val="standardContextual"/>
            </w:rPr>
          </w:pPr>
          <w:hyperlink w:anchor="_Toc226835702" w:history="1">
            <w:r w:rsidRPr="00B461C8">
              <w:rPr>
                <w:rStyle w:val="Kpr"/>
                <w:rFonts w:ascii="Calibri" w:hAnsi="Calibri" w:cs="Calibri"/>
                <w:noProof/>
                <w:lang w:val="en-GB"/>
              </w:rPr>
              <w:t>9. MODEL SELECTION IN VR-BASED INSTRUCTIONAL DESIGN</w:t>
            </w:r>
            <w:r>
              <w:rPr>
                <w:noProof/>
                <w:webHidden/>
              </w:rPr>
              <w:tab/>
            </w:r>
            <w:r>
              <w:rPr>
                <w:noProof/>
                <w:webHidden/>
              </w:rPr>
              <w:fldChar w:fldCharType="begin"/>
            </w:r>
            <w:r>
              <w:rPr>
                <w:noProof/>
                <w:webHidden/>
              </w:rPr>
              <w:instrText xml:space="preserve"> PAGEREF _Toc226835702 \h </w:instrText>
            </w:r>
            <w:r>
              <w:rPr>
                <w:noProof/>
                <w:webHidden/>
              </w:rPr>
            </w:r>
            <w:r>
              <w:rPr>
                <w:noProof/>
                <w:webHidden/>
              </w:rPr>
              <w:fldChar w:fldCharType="separate"/>
            </w:r>
            <w:r>
              <w:rPr>
                <w:noProof/>
                <w:webHidden/>
              </w:rPr>
              <w:t>23</w:t>
            </w:r>
            <w:r>
              <w:rPr>
                <w:noProof/>
                <w:webHidden/>
              </w:rPr>
              <w:fldChar w:fldCharType="end"/>
            </w:r>
          </w:hyperlink>
        </w:p>
        <w:p w14:paraId="37602666" w14:textId="260267FC" w:rsidR="003E6D77" w:rsidRDefault="003E6D77">
          <w:pPr>
            <w:pStyle w:val="T1"/>
            <w:tabs>
              <w:tab w:val="right" w:leader="dot" w:pos="9396"/>
            </w:tabs>
            <w:rPr>
              <w:rFonts w:cstheme="minorBidi"/>
              <w:noProof/>
              <w:kern w:val="2"/>
              <w:sz w:val="24"/>
              <w:szCs w:val="24"/>
              <w:lang w:val="tr-TR"/>
              <w14:ligatures w14:val="standardContextual"/>
            </w:rPr>
          </w:pPr>
          <w:hyperlink w:anchor="_Toc226835703" w:history="1">
            <w:r w:rsidRPr="00B461C8">
              <w:rPr>
                <w:rStyle w:val="Kpr"/>
                <w:rFonts w:ascii="Calibri" w:hAnsi="Calibri" w:cs="Calibri"/>
                <w:noProof/>
                <w:lang w:val="en-GB"/>
              </w:rPr>
              <w:t>10. SAMPLE APPLICATIONS IN VR-BASED CURRICULUM</w:t>
            </w:r>
            <w:r>
              <w:rPr>
                <w:noProof/>
                <w:webHidden/>
              </w:rPr>
              <w:tab/>
            </w:r>
            <w:r>
              <w:rPr>
                <w:noProof/>
                <w:webHidden/>
              </w:rPr>
              <w:fldChar w:fldCharType="begin"/>
            </w:r>
            <w:r>
              <w:rPr>
                <w:noProof/>
                <w:webHidden/>
              </w:rPr>
              <w:instrText xml:space="preserve"> PAGEREF _Toc226835703 \h </w:instrText>
            </w:r>
            <w:r>
              <w:rPr>
                <w:noProof/>
                <w:webHidden/>
              </w:rPr>
            </w:r>
            <w:r>
              <w:rPr>
                <w:noProof/>
                <w:webHidden/>
              </w:rPr>
              <w:fldChar w:fldCharType="separate"/>
            </w:r>
            <w:r>
              <w:rPr>
                <w:noProof/>
                <w:webHidden/>
              </w:rPr>
              <w:t>25</w:t>
            </w:r>
            <w:r>
              <w:rPr>
                <w:noProof/>
                <w:webHidden/>
              </w:rPr>
              <w:fldChar w:fldCharType="end"/>
            </w:r>
          </w:hyperlink>
        </w:p>
        <w:p w14:paraId="10D9C8B1" w14:textId="0C688E15" w:rsidR="00717282" w:rsidRPr="006A635D" w:rsidRDefault="003E6D77" w:rsidP="006A635D">
          <w:r>
            <w:rPr>
              <w:b/>
              <w:bCs/>
            </w:rPr>
            <w:fldChar w:fldCharType="end"/>
          </w:r>
        </w:p>
      </w:sdtContent>
    </w:sdt>
    <w:p w14:paraId="58C5B0FD" w14:textId="2CC9B454" w:rsidR="004F41BA" w:rsidRPr="006A635D" w:rsidRDefault="00717282" w:rsidP="006A635D">
      <w:pPr>
        <w:pStyle w:val="Balk1"/>
        <w:numPr>
          <w:ilvl w:val="0"/>
          <w:numId w:val="45"/>
        </w:numPr>
        <w:ind w:left="284" w:hanging="284"/>
        <w:rPr>
          <w:rFonts w:ascii="Calibri" w:hAnsi="Calibri" w:cs="Calibri"/>
          <w:sz w:val="22"/>
          <w:szCs w:val="22"/>
          <w:lang w:val="en-GB"/>
        </w:rPr>
      </w:pPr>
      <w:bookmarkStart w:id="0" w:name="_Toc226835694"/>
      <w:r w:rsidRPr="003E6D77">
        <w:rPr>
          <w:rFonts w:ascii="Calibri" w:hAnsi="Calibri" w:cs="Calibri"/>
          <w:sz w:val="22"/>
          <w:szCs w:val="22"/>
          <w:lang w:val="en-GB"/>
        </w:rPr>
        <w:t>PRESENTATION</w:t>
      </w:r>
      <w:bookmarkEnd w:id="0"/>
    </w:p>
    <w:p w14:paraId="1F5F5C7C" w14:textId="3FBD0F02" w:rsidR="009F0122" w:rsidRPr="003E6D77" w:rsidRDefault="009F0122" w:rsidP="003E6D77">
      <w:pPr>
        <w:spacing w:after="120" w:line="288" w:lineRule="auto"/>
        <w:contextualSpacing/>
        <w:mirrorIndents/>
        <w:rPr>
          <w:rFonts w:ascii="Calibri" w:hAnsi="Calibri" w:cs="Calibri"/>
          <w:lang w:val="en-GB"/>
        </w:rPr>
      </w:pPr>
      <w:r w:rsidRPr="003E6D77">
        <w:rPr>
          <w:rFonts w:ascii="Calibri" w:hAnsi="Calibri" w:cs="Calibri"/>
          <w:lang w:val="en-GB"/>
        </w:rPr>
        <w:t xml:space="preserve">This booklet was prepared as part of </w:t>
      </w:r>
      <w:r w:rsidRPr="003E6D77">
        <w:rPr>
          <w:rFonts w:ascii="Calibri" w:hAnsi="Calibri" w:cs="Calibri"/>
          <w:i/>
          <w:iCs/>
          <w:lang w:val="en-GB"/>
        </w:rPr>
        <w:t xml:space="preserve">the VRinVET (Virtual Reality in Vocational Education and Training) </w:t>
      </w:r>
      <w:r w:rsidRPr="003E6D77">
        <w:rPr>
          <w:rFonts w:ascii="Calibri" w:hAnsi="Calibri" w:cs="Calibri"/>
          <w:lang w:val="en-GB"/>
        </w:rPr>
        <w:t xml:space="preserve">project to empower vocational high school teachers not only in practical terms but also in theoretical and pedagogical foundations. </w:t>
      </w:r>
      <w:r w:rsidRPr="003E6D77">
        <w:rPr>
          <w:rFonts w:ascii="Calibri" w:hAnsi="Calibri" w:cs="Calibri"/>
          <w:lang w:val="en-GB"/>
        </w:rPr>
        <w:br/>
        <w:t>Its purpose is to help teachers gain a holistic perspective on curriculum development, instructional design, learning theories, and technology integration in VR-based vocational education.</w:t>
      </w:r>
    </w:p>
    <w:p w14:paraId="286BC7E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VR technologies are ushering in a new era in vocational training:</w:t>
      </w:r>
    </w:p>
    <w:p w14:paraId="49E1C8DB" w14:textId="77777777" w:rsidR="009F0122" w:rsidRPr="003E6D77" w:rsidRDefault="009F0122" w:rsidP="0005079B">
      <w:pPr>
        <w:numPr>
          <w:ilvl w:val="0"/>
          <w:numId w:val="7"/>
        </w:numPr>
        <w:spacing w:after="120" w:line="288" w:lineRule="auto"/>
        <w:contextualSpacing/>
        <w:mirrorIndents/>
        <w:rPr>
          <w:rFonts w:ascii="Calibri" w:hAnsi="Calibri" w:cs="Calibri"/>
          <w:lang w:val="en-GB"/>
        </w:rPr>
      </w:pPr>
      <w:r w:rsidRPr="003E6D77">
        <w:rPr>
          <w:rFonts w:ascii="Calibri" w:hAnsi="Calibri" w:cs="Calibri"/>
          <w:lang w:val="en-GB"/>
        </w:rPr>
        <w:t>Students can experience complex production processes without taking risks,</w:t>
      </w:r>
    </w:p>
    <w:p w14:paraId="75E359C3" w14:textId="77777777" w:rsidR="009F0122" w:rsidRPr="003E6D77" w:rsidRDefault="009F0122" w:rsidP="0005079B">
      <w:pPr>
        <w:numPr>
          <w:ilvl w:val="0"/>
          <w:numId w:val="7"/>
        </w:numPr>
        <w:spacing w:after="120" w:line="288" w:lineRule="auto"/>
        <w:contextualSpacing/>
        <w:mirrorIndents/>
        <w:rPr>
          <w:rFonts w:ascii="Calibri" w:hAnsi="Calibri" w:cs="Calibri"/>
          <w:lang w:val="en-GB"/>
        </w:rPr>
      </w:pPr>
      <w:r w:rsidRPr="003E6D77">
        <w:rPr>
          <w:rFonts w:ascii="Calibri" w:hAnsi="Calibri" w:cs="Calibri"/>
          <w:lang w:val="en-GB"/>
        </w:rPr>
        <w:t>Teachers can bring sectoral innovations to the classroom through virtual environments.</w:t>
      </w:r>
    </w:p>
    <w:p w14:paraId="2DF796B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This booklet provides teachers with the theoretical foundations to answer the questions “How can I teach?” and “Why should I use this model?”</w:t>
      </w:r>
    </w:p>
    <w:p w14:paraId="14A399B0" w14:textId="3040AAE4" w:rsidR="009F0122" w:rsidRPr="003E6D77" w:rsidRDefault="009F0122" w:rsidP="0005079B">
      <w:pPr>
        <w:spacing w:after="120" w:line="288" w:lineRule="auto"/>
        <w:contextualSpacing/>
        <w:mirrorIndents/>
        <w:jc w:val="both"/>
        <w:rPr>
          <w:rFonts w:ascii="Calibri" w:hAnsi="Calibri" w:cs="Calibri"/>
          <w:lang w:val="en-GB"/>
        </w:rPr>
      </w:pPr>
      <w:r w:rsidRPr="003E6D77">
        <w:rPr>
          <w:rFonts w:ascii="Calibri" w:hAnsi="Calibri" w:cs="Calibri"/>
          <w:lang w:val="en-GB"/>
        </w:rPr>
        <w:t xml:space="preserve">VR-based education is not just a technological integration; it's also a pedagogical transformation. At the heart of this transformation lies </w:t>
      </w:r>
      <w:r w:rsidRPr="003E6D77">
        <w:rPr>
          <w:rFonts w:ascii="Calibri" w:hAnsi="Calibri" w:cs="Calibri"/>
          <w:i/>
          <w:iCs/>
          <w:lang w:val="en-GB"/>
        </w:rPr>
        <w:t xml:space="preserve">knowledge of instructional design. The VRinVET Project is an innovative vocational education project implemented within the European Union's Erasmus+ program. </w:t>
      </w:r>
      <w:r w:rsidRPr="003E6D77">
        <w:rPr>
          <w:rFonts w:ascii="Calibri" w:hAnsi="Calibri" w:cs="Calibri"/>
          <w:lang w:val="en-GB"/>
        </w:rPr>
        <w:t xml:space="preserve">The project's primary objective is to enhance learning experiences using VR technologies, increase the compatibility between the </w:t>
      </w:r>
      <w:proofErr w:type="spellStart"/>
      <w:r w:rsidRPr="003E6D77">
        <w:rPr>
          <w:rFonts w:ascii="Calibri" w:hAnsi="Calibri" w:cs="Calibri"/>
          <w:lang w:val="en-GB"/>
        </w:rPr>
        <w:t>labor</w:t>
      </w:r>
      <w:proofErr w:type="spellEnd"/>
      <w:r w:rsidRPr="003E6D77">
        <w:rPr>
          <w:rFonts w:ascii="Calibri" w:hAnsi="Calibri" w:cs="Calibri"/>
          <w:lang w:val="en-GB"/>
        </w:rPr>
        <w:t xml:space="preserve"> market and education, and develop teachers' digital pedagogical skills.</w:t>
      </w:r>
    </w:p>
    <w:p w14:paraId="634BB1B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Project Goals:</w:t>
      </w:r>
    </w:p>
    <w:p w14:paraId="69ED2C24" w14:textId="77777777" w:rsidR="009F0122" w:rsidRPr="003E6D77" w:rsidRDefault="009F0122" w:rsidP="0005079B">
      <w:pPr>
        <w:numPr>
          <w:ilvl w:val="0"/>
          <w:numId w:val="8"/>
        </w:numPr>
        <w:spacing w:after="120" w:line="288" w:lineRule="auto"/>
        <w:contextualSpacing/>
        <w:mirrorIndents/>
        <w:rPr>
          <w:rFonts w:ascii="Calibri" w:hAnsi="Calibri" w:cs="Calibri"/>
          <w:lang w:val="en-GB"/>
        </w:rPr>
      </w:pPr>
      <w:r w:rsidRPr="003E6D77">
        <w:rPr>
          <w:rFonts w:ascii="Calibri" w:hAnsi="Calibri" w:cs="Calibri"/>
          <w:lang w:val="en-GB"/>
        </w:rPr>
        <w:t>Developing VR-based teaching contents in vocational education,</w:t>
      </w:r>
    </w:p>
    <w:p w14:paraId="4AC3548B" w14:textId="77777777" w:rsidR="009F0122" w:rsidRPr="003E6D77" w:rsidRDefault="009F0122" w:rsidP="0005079B">
      <w:pPr>
        <w:numPr>
          <w:ilvl w:val="0"/>
          <w:numId w:val="8"/>
        </w:numPr>
        <w:spacing w:after="120" w:line="288" w:lineRule="auto"/>
        <w:contextualSpacing/>
        <w:mirrorIndents/>
        <w:rPr>
          <w:rFonts w:ascii="Calibri" w:hAnsi="Calibri" w:cs="Calibri"/>
          <w:lang w:val="en-GB"/>
        </w:rPr>
      </w:pPr>
      <w:r w:rsidRPr="003E6D77">
        <w:rPr>
          <w:rFonts w:ascii="Calibri" w:hAnsi="Calibri" w:cs="Calibri"/>
          <w:lang w:val="en-GB"/>
        </w:rPr>
        <w:t>Building capacity for teachers on “VR pedagogy”,</w:t>
      </w:r>
    </w:p>
    <w:p w14:paraId="428F2ED0" w14:textId="77777777" w:rsidR="009F0122" w:rsidRPr="003E6D77" w:rsidRDefault="009F0122" w:rsidP="0005079B">
      <w:pPr>
        <w:numPr>
          <w:ilvl w:val="0"/>
          <w:numId w:val="8"/>
        </w:numPr>
        <w:spacing w:after="120" w:line="288" w:lineRule="auto"/>
        <w:contextualSpacing/>
        <w:mirrorIndents/>
        <w:rPr>
          <w:rFonts w:ascii="Calibri" w:hAnsi="Calibri" w:cs="Calibri"/>
          <w:lang w:val="en-GB"/>
        </w:rPr>
      </w:pPr>
      <w:r w:rsidRPr="003E6D77">
        <w:rPr>
          <w:rFonts w:ascii="Calibri" w:hAnsi="Calibri" w:cs="Calibri"/>
          <w:lang w:val="en-GB"/>
        </w:rPr>
        <w:t>Supporting skills-based learning in collaboration with the industry,</w:t>
      </w:r>
    </w:p>
    <w:p w14:paraId="6C2BADBF" w14:textId="31AAC9A9" w:rsidR="009F0122" w:rsidRPr="003E6D77" w:rsidRDefault="009942E7" w:rsidP="0005079B">
      <w:pPr>
        <w:numPr>
          <w:ilvl w:val="0"/>
          <w:numId w:val="8"/>
        </w:numPr>
        <w:spacing w:after="120" w:line="288" w:lineRule="auto"/>
        <w:contextualSpacing/>
        <w:mirrorIndents/>
        <w:rPr>
          <w:rFonts w:ascii="Calibri" w:hAnsi="Calibri" w:cs="Calibri"/>
          <w:lang w:val="en-GB"/>
        </w:rPr>
      </w:pPr>
      <w:r w:rsidRPr="003E6D77">
        <w:rPr>
          <w:rFonts w:ascii="Calibri" w:hAnsi="Calibri" w:cs="Calibri"/>
          <w:lang w:val="en-GB"/>
        </w:rPr>
        <w:t>Strengthening the quality of vocational and technical education and its link to employment.</w:t>
      </w:r>
    </w:p>
    <w:p w14:paraId="62B57690" w14:textId="6CE6769C"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instructional design theories such as ADDIE, Kolb VR applications are powerful technological tools, effective learning only occurs when supported by the right pedagogical models (4C/ID, </w:t>
      </w:r>
      <w:r w:rsidR="003E6D77" w:rsidRPr="003E6D77">
        <w:rPr>
          <w:rFonts w:ascii="Calibri" w:hAnsi="Calibri" w:cs="Calibri"/>
          <w:lang w:val="en-GB"/>
        </w:rPr>
        <w:t>ASSURE,</w:t>
      </w:r>
      <w:r w:rsidRPr="003E6D77">
        <w:rPr>
          <w:rFonts w:ascii="Calibri" w:hAnsi="Calibri" w:cs="Calibri"/>
          <w:lang w:val="en-GB"/>
        </w:rPr>
        <w:t xml:space="preserve"> </w:t>
      </w:r>
      <w:r w:rsidRPr="003E6D77">
        <w:rPr>
          <w:rFonts w:ascii="Calibri" w:hAnsi="Calibri" w:cs="Calibri"/>
          <w:lang w:val="en-GB"/>
        </w:rPr>
        <w:br/>
      </w:r>
      <w:r w:rsidR="0005079B" w:rsidRPr="003E6D77">
        <w:rPr>
          <w:rFonts w:ascii="Calibri" w:hAnsi="Calibri" w:cs="Calibri"/>
          <w:lang w:val="en-GB"/>
        </w:rPr>
        <w:t>etc.) and provide teachers with:</w:t>
      </w:r>
    </w:p>
    <w:p w14:paraId="66926E04" w14:textId="77777777" w:rsidR="009F0122" w:rsidRPr="003E6D77" w:rsidRDefault="009F0122" w:rsidP="0005079B">
      <w:pPr>
        <w:numPr>
          <w:ilvl w:val="0"/>
          <w:numId w:val="9"/>
        </w:numPr>
        <w:spacing w:after="120" w:line="288" w:lineRule="auto"/>
        <w:contextualSpacing/>
        <w:mirrorIndents/>
        <w:rPr>
          <w:rFonts w:ascii="Calibri" w:hAnsi="Calibri" w:cs="Calibri"/>
          <w:lang w:val="en-GB"/>
        </w:rPr>
      </w:pPr>
      <w:r w:rsidRPr="003E6D77">
        <w:rPr>
          <w:rFonts w:ascii="Calibri" w:hAnsi="Calibri" w:cs="Calibri"/>
          <w:lang w:val="en-GB"/>
        </w:rPr>
        <w:t>Clearly defining learning objectives,</w:t>
      </w:r>
    </w:p>
    <w:p w14:paraId="1A938B63" w14:textId="77777777" w:rsidR="009F0122" w:rsidRPr="003E6D77" w:rsidRDefault="009F0122" w:rsidP="0005079B">
      <w:pPr>
        <w:numPr>
          <w:ilvl w:val="0"/>
          <w:numId w:val="9"/>
        </w:numPr>
        <w:spacing w:after="120" w:line="288" w:lineRule="auto"/>
        <w:contextualSpacing/>
        <w:mirrorIndents/>
        <w:rPr>
          <w:rFonts w:ascii="Calibri" w:hAnsi="Calibri" w:cs="Calibri"/>
          <w:lang w:val="en-GB"/>
        </w:rPr>
      </w:pPr>
      <w:r w:rsidRPr="003E6D77">
        <w:rPr>
          <w:rFonts w:ascii="Calibri" w:hAnsi="Calibri" w:cs="Calibri"/>
          <w:lang w:val="en-GB"/>
        </w:rPr>
        <w:t>Structuring the content,</w:t>
      </w:r>
    </w:p>
    <w:p w14:paraId="29571914" w14:textId="77777777" w:rsidR="009F0122" w:rsidRPr="003E6D77" w:rsidRDefault="009F0122" w:rsidP="0005079B">
      <w:pPr>
        <w:numPr>
          <w:ilvl w:val="0"/>
          <w:numId w:val="9"/>
        </w:numPr>
        <w:spacing w:after="120" w:line="288" w:lineRule="auto"/>
        <w:contextualSpacing/>
        <w:mirrorIndents/>
        <w:rPr>
          <w:rFonts w:ascii="Calibri" w:hAnsi="Calibri" w:cs="Calibri"/>
          <w:lang w:val="en-GB"/>
        </w:rPr>
      </w:pPr>
      <w:r w:rsidRPr="003E6D77">
        <w:rPr>
          <w:rFonts w:ascii="Calibri" w:hAnsi="Calibri" w:cs="Calibri"/>
          <w:lang w:val="en-GB"/>
        </w:rPr>
        <w:lastRenderedPageBreak/>
        <w:t>Planning the evaluation,</w:t>
      </w:r>
    </w:p>
    <w:p w14:paraId="0D69CC04" w14:textId="77777777" w:rsidR="009F0122" w:rsidRPr="003E6D77" w:rsidRDefault="009F0122" w:rsidP="0005079B">
      <w:pPr>
        <w:numPr>
          <w:ilvl w:val="0"/>
          <w:numId w:val="9"/>
        </w:numPr>
        <w:spacing w:after="120" w:line="288" w:lineRule="auto"/>
        <w:contextualSpacing/>
        <w:mirrorIndents/>
        <w:rPr>
          <w:rFonts w:ascii="Calibri" w:hAnsi="Calibri" w:cs="Calibri"/>
          <w:lang w:val="en-GB"/>
        </w:rPr>
      </w:pPr>
      <w:r w:rsidRPr="003E6D77">
        <w:rPr>
          <w:rFonts w:ascii="Calibri" w:hAnsi="Calibri" w:cs="Calibri"/>
          <w:lang w:val="en-GB"/>
        </w:rPr>
        <w:t xml:space="preserve">increase student motivation </w:t>
      </w:r>
      <w:r w:rsidRPr="003E6D77">
        <w:rPr>
          <w:rFonts w:ascii="Calibri" w:hAnsi="Calibri" w:cs="Calibri"/>
          <w:lang w:val="en-GB"/>
        </w:rPr>
        <w:br/>
        <w:t>.</w:t>
      </w:r>
    </w:p>
    <w:p w14:paraId="6BA71D17" w14:textId="77777777" w:rsidR="0005079B" w:rsidRPr="003E6D77" w:rsidRDefault="0005079B" w:rsidP="0005079B">
      <w:pPr>
        <w:spacing w:after="120" w:line="288" w:lineRule="auto"/>
        <w:ind w:left="720"/>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2302"/>
        <w:gridCol w:w="3011"/>
        <w:gridCol w:w="3535"/>
      </w:tblGrid>
      <w:tr w:rsidR="009F0122" w:rsidRPr="003E6D77" w14:paraId="439DC6D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46E5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Education Element</w:t>
            </w:r>
          </w:p>
        </w:tc>
        <w:tc>
          <w:tcPr>
            <w:tcW w:w="0" w:type="auto"/>
            <w:hideMark/>
          </w:tcPr>
          <w:p w14:paraId="40C93AD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Technology-Focused Approach</w:t>
            </w:r>
          </w:p>
        </w:tc>
        <w:tc>
          <w:tcPr>
            <w:tcW w:w="0" w:type="auto"/>
            <w:hideMark/>
          </w:tcPr>
          <w:p w14:paraId="02E26DDF"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Theory-Supported Approach</w:t>
            </w:r>
          </w:p>
        </w:tc>
      </w:tr>
      <w:tr w:rsidR="009F0122" w:rsidRPr="003E6D77" w14:paraId="3C47D9D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E24D9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Learning experience</w:t>
            </w:r>
          </w:p>
        </w:tc>
        <w:tc>
          <w:tcPr>
            <w:tcW w:w="0" w:type="auto"/>
            <w:hideMark/>
          </w:tcPr>
          <w:p w14:paraId="02C6C99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Limited to audiovisual effect</w:t>
            </w:r>
          </w:p>
        </w:tc>
        <w:tc>
          <w:tcPr>
            <w:tcW w:w="0" w:type="auto"/>
            <w:hideMark/>
          </w:tcPr>
          <w:p w14:paraId="1F312AE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Active, deep and permanent learning</w:t>
            </w:r>
          </w:p>
        </w:tc>
      </w:tr>
      <w:tr w:rsidR="009F0122" w:rsidRPr="003E6D77" w14:paraId="054C444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B7C78C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The role of the teacher</w:t>
            </w:r>
          </w:p>
        </w:tc>
        <w:tc>
          <w:tcPr>
            <w:tcW w:w="0" w:type="auto"/>
            <w:hideMark/>
          </w:tcPr>
          <w:p w14:paraId="613321B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Technology operator</w:t>
            </w:r>
          </w:p>
        </w:tc>
        <w:tc>
          <w:tcPr>
            <w:tcW w:w="0" w:type="auto"/>
            <w:hideMark/>
          </w:tcPr>
          <w:p w14:paraId="01A07F9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Learning designer</w:t>
            </w:r>
          </w:p>
        </w:tc>
      </w:tr>
      <w:tr w:rsidR="009F0122" w:rsidRPr="003E6D77" w14:paraId="45C5D5D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E387D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Student role</w:t>
            </w:r>
          </w:p>
        </w:tc>
        <w:tc>
          <w:tcPr>
            <w:tcW w:w="0" w:type="auto"/>
            <w:hideMark/>
          </w:tcPr>
          <w:p w14:paraId="08DF561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Audience</w:t>
            </w:r>
          </w:p>
        </w:tc>
        <w:tc>
          <w:tcPr>
            <w:tcW w:w="0" w:type="auto"/>
            <w:hideMark/>
          </w:tcPr>
          <w:p w14:paraId="7AF5E10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Participant and producer</w:t>
            </w:r>
          </w:p>
        </w:tc>
      </w:tr>
      <w:tr w:rsidR="009F0122" w:rsidRPr="003E6D77" w14:paraId="4B187A8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1A9FB0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Conclusion</w:t>
            </w:r>
          </w:p>
        </w:tc>
        <w:tc>
          <w:tcPr>
            <w:tcW w:w="0" w:type="auto"/>
            <w:hideMark/>
          </w:tcPr>
          <w:p w14:paraId="010F94B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Smattering</w:t>
            </w:r>
          </w:p>
        </w:tc>
        <w:tc>
          <w:tcPr>
            <w:tcW w:w="0" w:type="auto"/>
            <w:hideMark/>
          </w:tcPr>
          <w:p w14:paraId="4DC9A05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Skill and competency acquisition</w:t>
            </w:r>
          </w:p>
        </w:tc>
      </w:tr>
    </w:tbl>
    <w:p w14:paraId="052255D5" w14:textId="2C9557FA" w:rsidR="009F0122" w:rsidRPr="003E6D77" w:rsidRDefault="009F0122" w:rsidP="0005079B">
      <w:pPr>
        <w:spacing w:after="120" w:line="288" w:lineRule="auto"/>
        <w:contextualSpacing/>
        <w:mirrorIndents/>
        <w:rPr>
          <w:rFonts w:ascii="Calibri" w:hAnsi="Calibri" w:cs="Calibri"/>
          <w:lang w:val="en-GB"/>
        </w:rPr>
      </w:pPr>
    </w:p>
    <w:p w14:paraId="149577E3" w14:textId="7CF936C1" w:rsidR="009F0122"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t xml:space="preserve">The European Union views vocational education as the "heart of the green and digital transition." </w:t>
      </w:r>
      <w:r w:rsidR="0005079B" w:rsidRPr="003E6D77">
        <w:rPr>
          <w:rFonts w:ascii="Calibri" w:hAnsi="Calibri" w:cs="Calibri"/>
          <w:lang w:val="en-GB"/>
        </w:rPr>
        <w:t xml:space="preserve">In this context, policy instruments such as the European Skills Agenda, Pact for Skills, ESCO, and the Microcredentials Framework support strengthening the link between education and the </w:t>
      </w:r>
      <w:proofErr w:type="spellStart"/>
      <w:r w:rsidR="0005079B" w:rsidRPr="003E6D77">
        <w:rPr>
          <w:rFonts w:ascii="Calibri" w:hAnsi="Calibri" w:cs="Calibri"/>
          <w:lang w:val="en-GB"/>
        </w:rPr>
        <w:t>labor</w:t>
      </w:r>
      <w:proofErr w:type="spellEnd"/>
      <w:r w:rsidR="0005079B" w:rsidRPr="003E6D77">
        <w:rPr>
          <w:rFonts w:ascii="Calibri" w:hAnsi="Calibri" w:cs="Calibri"/>
          <w:lang w:val="en-GB"/>
        </w:rPr>
        <w:t xml:space="preserve"> market. In line with these policies, the VRinVET project promotes the integration of digital technologies into learning processes. Furthermore, the project aligns with CEDEFOP's emphasis on "Digital and Green Skills." The success of the digital transformation in vocational education depends on teachers leading the pedagogical transformation. VRinVET is designed to enable this leadership.</w:t>
      </w:r>
    </w:p>
    <w:p w14:paraId="5246296A" w14:textId="06F3F6E8" w:rsidR="009F0122"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t>The booklet is organized into 10 interconnected chapters for step-by-step learning for teachers. This booklet helps teachers working in VR-based vocational training:</w:t>
      </w:r>
    </w:p>
    <w:p w14:paraId="68AFA3F8" w14:textId="77777777" w:rsidR="009F0122" w:rsidRPr="003E6D77" w:rsidRDefault="009F0122" w:rsidP="0005079B">
      <w:pPr>
        <w:numPr>
          <w:ilvl w:val="0"/>
          <w:numId w:val="10"/>
        </w:numPr>
        <w:spacing w:after="120" w:line="288" w:lineRule="auto"/>
        <w:contextualSpacing/>
        <w:mirrorIndents/>
        <w:rPr>
          <w:rFonts w:ascii="Calibri" w:hAnsi="Calibri" w:cs="Calibri"/>
          <w:lang w:val="en-GB"/>
        </w:rPr>
      </w:pPr>
      <w:r w:rsidRPr="003E6D77">
        <w:rPr>
          <w:rFonts w:ascii="Calibri" w:hAnsi="Calibri" w:cs="Calibri"/>
          <w:lang w:val="en-GB"/>
        </w:rPr>
        <w:t>Approach the educational design process consciously,</w:t>
      </w:r>
    </w:p>
    <w:p w14:paraId="3532407A" w14:textId="77777777" w:rsidR="009F0122" w:rsidRPr="003E6D77" w:rsidRDefault="009F0122" w:rsidP="0005079B">
      <w:pPr>
        <w:numPr>
          <w:ilvl w:val="0"/>
          <w:numId w:val="10"/>
        </w:numPr>
        <w:spacing w:after="120" w:line="288" w:lineRule="auto"/>
        <w:contextualSpacing/>
        <w:mirrorIndents/>
        <w:rPr>
          <w:rFonts w:ascii="Calibri" w:hAnsi="Calibri" w:cs="Calibri"/>
          <w:lang w:val="en-GB"/>
        </w:rPr>
      </w:pPr>
      <w:r w:rsidRPr="003E6D77">
        <w:rPr>
          <w:rFonts w:ascii="Calibri" w:hAnsi="Calibri" w:cs="Calibri"/>
          <w:lang w:val="en-GB"/>
        </w:rPr>
        <w:t>To be able to turn theory into practice,</w:t>
      </w:r>
    </w:p>
    <w:p w14:paraId="4F156962" w14:textId="08831252" w:rsidR="009942E7" w:rsidRPr="003E6D77" w:rsidRDefault="009F0122" w:rsidP="003E6D77">
      <w:pPr>
        <w:numPr>
          <w:ilvl w:val="0"/>
          <w:numId w:val="10"/>
        </w:numPr>
        <w:spacing w:after="120" w:line="288" w:lineRule="auto"/>
        <w:contextualSpacing/>
        <w:mirrorIndents/>
        <w:rPr>
          <w:rFonts w:ascii="Calibri" w:hAnsi="Calibri" w:cs="Calibri"/>
          <w:lang w:val="en-GB"/>
        </w:rPr>
      </w:pPr>
      <w:r w:rsidRPr="003E6D77">
        <w:rPr>
          <w:rFonts w:ascii="Calibri" w:hAnsi="Calibri" w:cs="Calibri"/>
          <w:lang w:val="en-GB"/>
        </w:rPr>
        <w:t xml:space="preserve">to enable them to create innovative learning experiences in coordination with the sector </w:t>
      </w:r>
    </w:p>
    <w:p w14:paraId="2941ED8B" w14:textId="27629AF9" w:rsidR="0005079B"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“Technology cannot replace a good teacher; but with the right instructional design, it can carry a good teacher into the future.”</w:t>
      </w:r>
    </w:p>
    <w:p w14:paraId="4002EC4F" w14:textId="27629AF9" w:rsidR="009F0122" w:rsidRPr="003E6D77" w:rsidRDefault="009F0122" w:rsidP="00CF1B39">
      <w:pPr>
        <w:pStyle w:val="Balk1"/>
        <w:rPr>
          <w:rFonts w:ascii="Calibri" w:hAnsi="Calibri" w:cs="Calibri"/>
          <w:sz w:val="22"/>
          <w:szCs w:val="22"/>
          <w:lang w:val="en-GB"/>
        </w:rPr>
      </w:pPr>
      <w:bookmarkStart w:id="1" w:name="_Toc226835695"/>
      <w:r w:rsidRPr="003E6D77">
        <w:rPr>
          <w:rFonts w:ascii="Calibri" w:hAnsi="Calibri" w:cs="Calibri"/>
          <w:sz w:val="22"/>
          <w:szCs w:val="22"/>
          <w:lang w:val="en-GB"/>
        </w:rPr>
        <w:t>2. INTRODUCTION TO CURRICULUM DESIGN</w:t>
      </w:r>
      <w:bookmarkEnd w:id="1"/>
    </w:p>
    <w:p w14:paraId="19E39147" w14:textId="69398C21"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2.1 What is Curriculum?</w:t>
      </w:r>
    </w:p>
    <w:p w14:paraId="4795390D" w14:textId="77777777" w:rsidR="009942E7" w:rsidRPr="003E6D77" w:rsidRDefault="009F0122" w:rsidP="0005079B">
      <w:pPr>
        <w:spacing w:after="120" w:line="288" w:lineRule="auto"/>
        <w:contextualSpacing/>
        <w:mirrorIndents/>
        <w:jc w:val="both"/>
        <w:rPr>
          <w:rFonts w:ascii="Calibri" w:hAnsi="Calibri" w:cs="Calibri"/>
          <w:lang w:val="en-GB"/>
        </w:rPr>
      </w:pPr>
      <w:r w:rsidRPr="003E6D77">
        <w:rPr>
          <w:rFonts w:ascii="Calibri" w:hAnsi="Calibri" w:cs="Calibri"/>
          <w:lang w:val="en-GB"/>
        </w:rPr>
        <w:t>The "curriculum" is not merely a list of course content; it is a comprehensive educational roadmap that determines the knowledge, skills, and attitudes students will acquire and through which methods. In short, the curriculum is a systematic plan that answers the questions of "what will be taught, how will it be taught, and when and how will it be assessed." In vocational education, the curriculum aims to equip students not only with knowledge but also with applicable skills. Therefore, an effective curriculum must balance both theoretical knowledge and practical learning opportunities.</w:t>
      </w:r>
    </w:p>
    <w:p w14:paraId="6662665E" w14:textId="0378AD19" w:rsidR="009F0122" w:rsidRPr="003E6D77" w:rsidRDefault="009F0122" w:rsidP="0005079B">
      <w:pPr>
        <w:spacing w:after="120" w:line="288" w:lineRule="auto"/>
        <w:contextualSpacing/>
        <w:mirrorIndents/>
        <w:jc w:val="both"/>
        <w:rPr>
          <w:rFonts w:ascii="Calibri" w:hAnsi="Calibri" w:cs="Calibri"/>
          <w:lang w:val="en-GB"/>
        </w:rPr>
      </w:pPr>
      <w:r w:rsidRPr="003E6D77">
        <w:rPr>
          <w:rFonts w:ascii="Calibri" w:hAnsi="Calibri" w:cs="Calibri"/>
          <w:lang w:val="en-GB"/>
        </w:rPr>
        <w:br/>
        <w:t>“A well-prepared curriculum prepares students not only for exams but also for life.”</w:t>
      </w:r>
    </w:p>
    <w:p w14:paraId="21F4F492" w14:textId="77777777" w:rsidR="0005079B" w:rsidRPr="003E6D77" w:rsidRDefault="0005079B" w:rsidP="0005079B">
      <w:pPr>
        <w:spacing w:after="120" w:line="288" w:lineRule="auto"/>
        <w:contextualSpacing/>
        <w:mirrorIndents/>
        <w:rPr>
          <w:rFonts w:ascii="Calibri" w:hAnsi="Calibri" w:cs="Calibri"/>
          <w:b/>
          <w:bCs/>
          <w:lang w:val="en-GB"/>
        </w:rPr>
      </w:pPr>
    </w:p>
    <w:p w14:paraId="67FE0807" w14:textId="123F503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2.2 Components of the Curriculum</w:t>
      </w:r>
    </w:p>
    <w:p w14:paraId="1786D341" w14:textId="5C89CDBD"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For a curriculum to be effective, the following five key components must be designed and constructed in a balanced manner:</w:t>
      </w:r>
    </w:p>
    <w:tbl>
      <w:tblPr>
        <w:tblStyle w:val="KlavuzTablo6-Renkli-Vurgu5"/>
        <w:tblW w:w="0" w:type="auto"/>
        <w:tblLook w:val="04A0" w:firstRow="1" w:lastRow="0" w:firstColumn="1" w:lastColumn="0" w:noHBand="0" w:noVBand="1"/>
      </w:tblPr>
      <w:tblGrid>
        <w:gridCol w:w="2512"/>
        <w:gridCol w:w="3276"/>
        <w:gridCol w:w="3834"/>
      </w:tblGrid>
      <w:tr w:rsidR="009F0122" w:rsidRPr="003E6D77" w14:paraId="6E82E9B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632ED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Component</w:t>
            </w:r>
          </w:p>
        </w:tc>
        <w:tc>
          <w:tcPr>
            <w:tcW w:w="0" w:type="auto"/>
            <w:hideMark/>
          </w:tcPr>
          <w:p w14:paraId="3A09D4B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Definition</w:t>
            </w:r>
          </w:p>
        </w:tc>
        <w:tc>
          <w:tcPr>
            <w:tcW w:w="0" w:type="auto"/>
            <w:hideMark/>
          </w:tcPr>
          <w:p w14:paraId="263230B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33E402C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4BFAA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Objectives</w:t>
            </w:r>
          </w:p>
        </w:tc>
        <w:tc>
          <w:tcPr>
            <w:tcW w:w="0" w:type="auto"/>
            <w:hideMark/>
          </w:tcPr>
          <w:p w14:paraId="10DB99E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General objectives of the training program</w:t>
            </w:r>
          </w:p>
        </w:tc>
        <w:tc>
          <w:tcPr>
            <w:tcW w:w="0" w:type="auto"/>
            <w:hideMark/>
          </w:tcPr>
          <w:p w14:paraId="53AD215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To improve occupational safety awareness</w:t>
            </w:r>
          </w:p>
        </w:tc>
      </w:tr>
      <w:tr w:rsidR="009F0122" w:rsidRPr="003E6D77" w14:paraId="7544E44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D4C85A2"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Contents</w:t>
            </w:r>
          </w:p>
        </w:tc>
        <w:tc>
          <w:tcPr>
            <w:tcW w:w="0" w:type="auto"/>
            <w:hideMark/>
          </w:tcPr>
          <w:p w14:paraId="0BAF67C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Knowledge, skills and values to be taught</w:t>
            </w:r>
          </w:p>
        </w:tc>
        <w:tc>
          <w:tcPr>
            <w:tcW w:w="0" w:type="auto"/>
            <w:hideMark/>
          </w:tcPr>
          <w:p w14:paraId="632DF60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Electrical circuits, welding techniques</w:t>
            </w:r>
          </w:p>
        </w:tc>
      </w:tr>
      <w:tr w:rsidR="009F0122" w:rsidRPr="003E6D77" w14:paraId="0299BE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F6614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Methods and Strategies</w:t>
            </w:r>
          </w:p>
        </w:tc>
        <w:tc>
          <w:tcPr>
            <w:tcW w:w="0" w:type="auto"/>
            <w:hideMark/>
          </w:tcPr>
          <w:p w14:paraId="7CFF4A7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How learning will take place</w:t>
            </w:r>
          </w:p>
        </w:tc>
        <w:tc>
          <w:tcPr>
            <w:tcW w:w="0" w:type="auto"/>
            <w:hideMark/>
          </w:tcPr>
          <w:p w14:paraId="68D9B24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Demonstration, simulation, project-based learning</w:t>
            </w:r>
          </w:p>
        </w:tc>
      </w:tr>
      <w:tr w:rsidR="009F0122" w:rsidRPr="003E6D77" w14:paraId="549B9D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1E3FD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Measurement and Evaluation</w:t>
            </w:r>
          </w:p>
        </w:tc>
        <w:tc>
          <w:tcPr>
            <w:tcW w:w="0" w:type="auto"/>
            <w:hideMark/>
          </w:tcPr>
          <w:p w14:paraId="2683D98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How to measure learning</w:t>
            </w:r>
          </w:p>
        </w:tc>
        <w:tc>
          <w:tcPr>
            <w:tcW w:w="0" w:type="auto"/>
            <w:hideMark/>
          </w:tcPr>
          <w:p w14:paraId="2B3CBFE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Performance task, rubric, post-VR scenario test</w:t>
            </w:r>
          </w:p>
        </w:tc>
      </w:tr>
      <w:tr w:rsidR="009F0122" w:rsidRPr="003E6D77" w14:paraId="1A6C17B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EA668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Feedback and Revision</w:t>
            </w:r>
          </w:p>
        </w:tc>
        <w:tc>
          <w:tcPr>
            <w:tcW w:w="0" w:type="auto"/>
            <w:hideMark/>
          </w:tcPr>
          <w:p w14:paraId="6B6CEB7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Feedback for program improvement</w:t>
            </w:r>
          </w:p>
        </w:tc>
        <w:tc>
          <w:tcPr>
            <w:tcW w:w="0" w:type="auto"/>
            <w:hideMark/>
          </w:tcPr>
          <w:p w14:paraId="4C920F9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Student and employer surveys</w:t>
            </w:r>
          </w:p>
        </w:tc>
      </w:tr>
    </w:tbl>
    <w:p w14:paraId="11183FE7" w14:textId="27503A2C"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In VR-based training, the "Method" component is redefined through technology. Virtual environments offer students active participation, repetition, and error-free application.</w:t>
      </w:r>
    </w:p>
    <w:p w14:paraId="52A8011B" w14:textId="77777777" w:rsidR="0005079B" w:rsidRPr="003E6D77" w:rsidRDefault="0005079B" w:rsidP="0005079B">
      <w:pPr>
        <w:spacing w:after="120" w:line="288" w:lineRule="auto"/>
        <w:contextualSpacing/>
        <w:mirrorIndents/>
        <w:rPr>
          <w:rFonts w:ascii="Calibri" w:hAnsi="Calibri" w:cs="Calibri"/>
          <w:b/>
          <w:bCs/>
          <w:lang w:val="en-GB"/>
        </w:rPr>
      </w:pPr>
    </w:p>
    <w:p w14:paraId="6A582CF9" w14:textId="0CA936CD"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2.3 Relationship between the European Qualifications Framework (EQF) and the Curriculum</w:t>
      </w:r>
    </w:p>
    <w:p w14:paraId="53C2452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European Qualifications Framework (EQF) offers an eight-level structure defined by individual </w:t>
      </w:r>
      <w:r w:rsidRPr="003E6D77">
        <w:rPr>
          <w:rFonts w:ascii="Calibri" w:hAnsi="Calibri" w:cs="Calibri"/>
          <w:lang w:val="en-GB"/>
        </w:rPr>
        <w:br/>
      </w:r>
      <w:r w:rsidRPr="003E6D77">
        <w:rPr>
          <w:rFonts w:ascii="Calibri" w:hAnsi="Calibri" w:cs="Calibri"/>
          <w:b/>
          <w:bCs/>
          <w:lang w:val="en-GB"/>
        </w:rPr>
        <w:t xml:space="preserve">learning </w:t>
      </w:r>
      <w:proofErr w:type="gramStart"/>
      <w:r w:rsidRPr="003E6D77">
        <w:rPr>
          <w:rFonts w:ascii="Calibri" w:hAnsi="Calibri" w:cs="Calibri"/>
          <w:b/>
          <w:bCs/>
          <w:lang w:val="en-GB"/>
        </w:rPr>
        <w:t>outcomes .</w:t>
      </w:r>
      <w:proofErr w:type="gramEnd"/>
      <w:r w:rsidRPr="003E6D77">
        <w:rPr>
          <w:rFonts w:ascii="Calibri" w:hAnsi="Calibri" w:cs="Calibri"/>
          <w:b/>
          <w:bCs/>
          <w:lang w:val="en-GB"/>
        </w:rPr>
        <w:t xml:space="preserve"> </w:t>
      </w:r>
      <w:r w:rsidRPr="003E6D77">
        <w:rPr>
          <w:rFonts w:ascii="Calibri" w:hAnsi="Calibri" w:cs="Calibri"/>
          <w:lang w:val="en-GB"/>
        </w:rPr>
        <w:t xml:space="preserve">This system is based on the question "what can the student </w:t>
      </w:r>
      <w:r w:rsidRPr="003E6D77">
        <w:rPr>
          <w:rFonts w:ascii="Calibri" w:hAnsi="Calibri" w:cs="Calibri"/>
          <w:b/>
          <w:bCs/>
          <w:lang w:val="en-GB"/>
        </w:rPr>
        <w:t>do?" rather than "what does the student know? "</w:t>
      </w:r>
    </w:p>
    <w:tbl>
      <w:tblPr>
        <w:tblStyle w:val="KlavuzTablo6-Renkli-Vurgu5"/>
        <w:tblW w:w="0" w:type="auto"/>
        <w:tblLook w:val="04A0" w:firstRow="1" w:lastRow="0" w:firstColumn="1" w:lastColumn="0" w:noHBand="0" w:noVBand="1"/>
      </w:tblPr>
      <w:tblGrid>
        <w:gridCol w:w="1128"/>
        <w:gridCol w:w="4277"/>
        <w:gridCol w:w="4217"/>
      </w:tblGrid>
      <w:tr w:rsidR="009F0122" w:rsidRPr="003E6D77" w14:paraId="5998C2C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E44DF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EQF Level</w:t>
            </w:r>
          </w:p>
        </w:tc>
        <w:tc>
          <w:tcPr>
            <w:tcW w:w="0" w:type="auto"/>
            <w:hideMark/>
          </w:tcPr>
          <w:p w14:paraId="7791257F"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Definition</w:t>
            </w:r>
          </w:p>
        </w:tc>
        <w:tc>
          <w:tcPr>
            <w:tcW w:w="0" w:type="auto"/>
            <w:hideMark/>
          </w:tcPr>
          <w:p w14:paraId="16586EA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2562CE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74E6D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Level 3–4</w:t>
            </w:r>
          </w:p>
        </w:tc>
        <w:tc>
          <w:tcPr>
            <w:tcW w:w="0" w:type="auto"/>
            <w:hideMark/>
          </w:tcPr>
          <w:p w14:paraId="23C7C54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Post-secondary technical skills</w:t>
            </w:r>
          </w:p>
        </w:tc>
        <w:tc>
          <w:tcPr>
            <w:tcW w:w="0" w:type="auto"/>
            <w:hideMark/>
          </w:tcPr>
          <w:p w14:paraId="41E911F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Technician with a vocational high school degree</w:t>
            </w:r>
          </w:p>
        </w:tc>
      </w:tr>
      <w:tr w:rsidR="009F0122" w:rsidRPr="003E6D77" w14:paraId="2E93042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AA93BA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Level 5</w:t>
            </w:r>
          </w:p>
        </w:tc>
        <w:tc>
          <w:tcPr>
            <w:tcW w:w="0" w:type="auto"/>
            <w:hideMark/>
          </w:tcPr>
          <w:p w14:paraId="2962628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Short-term higher education (Vocational School)</w:t>
            </w:r>
          </w:p>
        </w:tc>
        <w:tc>
          <w:tcPr>
            <w:tcW w:w="0" w:type="auto"/>
            <w:hideMark/>
          </w:tcPr>
          <w:p w14:paraId="3E6B1F0D"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Applied technician</w:t>
            </w:r>
          </w:p>
        </w:tc>
      </w:tr>
      <w:tr w:rsidR="009F0122" w:rsidRPr="003E6D77" w14:paraId="1C27132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13ECA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Levels 6–8</w:t>
            </w:r>
          </w:p>
        </w:tc>
        <w:tc>
          <w:tcPr>
            <w:tcW w:w="0" w:type="auto"/>
            <w:hideMark/>
          </w:tcPr>
          <w:p w14:paraId="6C6A358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Bachelor's degree to doctoral degree levels</w:t>
            </w:r>
          </w:p>
        </w:tc>
        <w:tc>
          <w:tcPr>
            <w:tcW w:w="0" w:type="auto"/>
            <w:hideMark/>
          </w:tcPr>
          <w:p w14:paraId="41956A9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Engineer, expert</w:t>
            </w:r>
          </w:p>
        </w:tc>
      </w:tr>
    </w:tbl>
    <w:p w14:paraId="6E4A441C" w14:textId="77777777" w:rsidR="009942E7" w:rsidRPr="003E6D77" w:rsidRDefault="009942E7" w:rsidP="0005079B">
      <w:pPr>
        <w:spacing w:after="120" w:line="288" w:lineRule="auto"/>
        <w:contextualSpacing/>
        <w:mirrorIndents/>
        <w:rPr>
          <w:rFonts w:ascii="Calibri" w:hAnsi="Calibri" w:cs="Calibri"/>
          <w:lang w:val="en-GB"/>
        </w:rPr>
      </w:pPr>
    </w:p>
    <w:p w14:paraId="547F37E8" w14:textId="2DA6AD12" w:rsidR="009F0122"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t xml:space="preserve">The curricula developed within the VRinVET project focus on competencies </w:t>
      </w:r>
      <w:r w:rsidRPr="003E6D77">
        <w:rPr>
          <w:rFonts w:ascii="Calibri" w:hAnsi="Calibri" w:cs="Calibri"/>
          <w:b/>
          <w:bCs/>
          <w:lang w:val="en-GB"/>
        </w:rPr>
        <w:t xml:space="preserve">at EQF level </w:t>
      </w:r>
      <w:proofErr w:type="gramStart"/>
      <w:r w:rsidRPr="003E6D77">
        <w:rPr>
          <w:rFonts w:ascii="Calibri" w:hAnsi="Calibri" w:cs="Calibri"/>
          <w:b/>
          <w:bCs/>
          <w:lang w:val="en-GB"/>
        </w:rPr>
        <w:t xml:space="preserve">4 </w:t>
      </w:r>
      <w:r w:rsidRPr="003E6D77">
        <w:rPr>
          <w:rFonts w:ascii="Calibri" w:hAnsi="Calibri" w:cs="Calibri"/>
          <w:lang w:val="en-GB"/>
        </w:rPr>
        <w:t>,</w:t>
      </w:r>
      <w:proofErr w:type="gramEnd"/>
      <w:r w:rsidRPr="003E6D77">
        <w:rPr>
          <w:rFonts w:ascii="Calibri" w:hAnsi="Calibri" w:cs="Calibri"/>
          <w:lang w:val="en-GB"/>
        </w:rPr>
        <w:t xml:space="preserve"> i.e., vocational high school level. At this level, students are expected to access information, understand processes, and </w:t>
      </w:r>
      <w:r w:rsidRPr="003E6D77">
        <w:rPr>
          <w:rFonts w:ascii="Calibri" w:hAnsi="Calibri" w:cs="Calibri"/>
          <w:b/>
          <w:bCs/>
          <w:lang w:val="en-GB"/>
        </w:rPr>
        <w:t xml:space="preserve">perform tasks responsibly. </w:t>
      </w:r>
      <w:r w:rsidR="0022289C" w:rsidRPr="003E6D77">
        <w:rPr>
          <w:rFonts w:ascii="Calibri" w:hAnsi="Calibri" w:cs="Calibri"/>
          <w:lang w:val="en-GB"/>
        </w:rPr>
        <w:t xml:space="preserve">Learning outcomes for each course should be written according to the EQF level; for example, "student can" statements are preferred. </w:t>
      </w:r>
      <w:r w:rsidRPr="003E6D77">
        <w:rPr>
          <w:rFonts w:ascii="Calibri" w:hAnsi="Calibri" w:cs="Calibri"/>
          <w:lang w:val="en-GB"/>
        </w:rPr>
        <w:br/>
      </w:r>
      <w:r w:rsidRPr="003E6D77">
        <w:rPr>
          <w:rFonts w:ascii="Calibri" w:hAnsi="Calibri" w:cs="Calibri"/>
          <w:i/>
          <w:iCs/>
          <w:lang w:val="en-GB"/>
        </w:rPr>
        <w:t>(Example: "Student can safely operate a welding machine using VR simulation.")</w:t>
      </w:r>
    </w:p>
    <w:p w14:paraId="1CBFFF13" w14:textId="77777777" w:rsidR="0005079B" w:rsidRPr="003E6D77" w:rsidRDefault="0005079B" w:rsidP="009942E7">
      <w:pPr>
        <w:spacing w:after="120" w:line="288" w:lineRule="auto"/>
        <w:contextualSpacing/>
        <w:mirrorIndents/>
        <w:jc w:val="both"/>
        <w:rPr>
          <w:rFonts w:ascii="Calibri" w:hAnsi="Calibri" w:cs="Calibri"/>
          <w:b/>
          <w:bCs/>
          <w:lang w:val="en-GB"/>
        </w:rPr>
      </w:pPr>
    </w:p>
    <w:p w14:paraId="2F909CB8" w14:textId="338552A3"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2.4 Competency-Based Curriculum Approach</w:t>
      </w:r>
    </w:p>
    <w:p w14:paraId="59D905B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Modern vocational training aims </w:t>
      </w:r>
      <w:r w:rsidRPr="003E6D77">
        <w:rPr>
          <w:rFonts w:ascii="Calibri" w:hAnsi="Calibri" w:cs="Calibri"/>
          <w:b/>
          <w:bCs/>
          <w:lang w:val="en-GB"/>
        </w:rPr>
        <w:t xml:space="preserve">to develop competence rather than simply memorize </w:t>
      </w:r>
      <w:proofErr w:type="gramStart"/>
      <w:r w:rsidRPr="003E6D77">
        <w:rPr>
          <w:rFonts w:ascii="Calibri" w:hAnsi="Calibri" w:cs="Calibri"/>
          <w:b/>
          <w:bCs/>
          <w:lang w:val="en-GB"/>
        </w:rPr>
        <w:t xml:space="preserve">information </w:t>
      </w:r>
      <w:r w:rsidRPr="003E6D77">
        <w:rPr>
          <w:rFonts w:ascii="Calibri" w:hAnsi="Calibri" w:cs="Calibri"/>
          <w:lang w:val="en-GB"/>
        </w:rPr>
        <w:t>.</w:t>
      </w:r>
      <w:proofErr w:type="gramEnd"/>
      <w:r w:rsidRPr="003E6D77">
        <w:rPr>
          <w:rFonts w:ascii="Calibri" w:hAnsi="Calibri" w:cs="Calibri"/>
          <w:lang w:val="en-GB"/>
        </w:rPr>
        <w:t xml:space="preserve"> </w:t>
      </w:r>
      <w:r w:rsidRPr="003E6D77">
        <w:rPr>
          <w:rFonts w:ascii="Calibri" w:hAnsi="Calibri" w:cs="Calibri"/>
          <w:lang w:val="en-GB"/>
        </w:rPr>
        <w:br/>
        <w:t>Competence is the sum of the components of knowledge, skills, and attitude.</w:t>
      </w:r>
    </w:p>
    <w:tbl>
      <w:tblPr>
        <w:tblStyle w:val="KlavuzTablo6-Renkli-Vurgu5"/>
        <w:tblW w:w="0" w:type="auto"/>
        <w:tblLook w:val="04A0" w:firstRow="1" w:lastRow="0" w:firstColumn="1" w:lastColumn="0" w:noHBand="0" w:noVBand="1"/>
      </w:tblPr>
      <w:tblGrid>
        <w:gridCol w:w="1235"/>
        <w:gridCol w:w="2480"/>
        <w:gridCol w:w="4522"/>
      </w:tblGrid>
      <w:tr w:rsidR="009F0122" w:rsidRPr="003E6D77" w14:paraId="1BEB063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BD83F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Element</w:t>
            </w:r>
          </w:p>
        </w:tc>
        <w:tc>
          <w:tcPr>
            <w:tcW w:w="0" w:type="auto"/>
            <w:hideMark/>
          </w:tcPr>
          <w:p w14:paraId="027C7AF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7C852BB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Example</w:t>
            </w:r>
          </w:p>
        </w:tc>
      </w:tr>
      <w:tr w:rsidR="009F0122" w:rsidRPr="003E6D77" w14:paraId="463F56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5A4AC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Knowledge</w:t>
            </w:r>
          </w:p>
        </w:tc>
        <w:tc>
          <w:tcPr>
            <w:tcW w:w="0" w:type="auto"/>
            <w:hideMark/>
          </w:tcPr>
          <w:p w14:paraId="7CF3126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Shows what you know</w:t>
            </w:r>
          </w:p>
        </w:tc>
        <w:tc>
          <w:tcPr>
            <w:tcW w:w="0" w:type="auto"/>
            <w:hideMark/>
          </w:tcPr>
          <w:p w14:paraId="1416B58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Identify welding machine parts</w:t>
            </w:r>
          </w:p>
        </w:tc>
      </w:tr>
      <w:tr w:rsidR="009F0122" w:rsidRPr="003E6D77" w14:paraId="728F21E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6D9335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Skill</w:t>
            </w:r>
          </w:p>
        </w:tc>
        <w:tc>
          <w:tcPr>
            <w:tcW w:w="0" w:type="auto"/>
            <w:hideMark/>
          </w:tcPr>
          <w:p w14:paraId="55947A22"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Shows what you can do</w:t>
            </w:r>
          </w:p>
        </w:tc>
        <w:tc>
          <w:tcPr>
            <w:tcW w:w="0" w:type="auto"/>
            <w:hideMark/>
          </w:tcPr>
          <w:p w14:paraId="3C1E542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Performs welding operations in VR environment</w:t>
            </w:r>
          </w:p>
        </w:tc>
      </w:tr>
      <w:tr w:rsidR="009F0122" w:rsidRPr="003E6D77" w14:paraId="236871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155F0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Attitude</w:t>
            </w:r>
          </w:p>
        </w:tc>
        <w:tc>
          <w:tcPr>
            <w:tcW w:w="0" w:type="auto"/>
            <w:hideMark/>
          </w:tcPr>
          <w:p w14:paraId="66EC93E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It shows how you behave</w:t>
            </w:r>
          </w:p>
        </w:tc>
        <w:tc>
          <w:tcPr>
            <w:tcW w:w="0" w:type="auto"/>
            <w:hideMark/>
          </w:tcPr>
          <w:p w14:paraId="1CF2A31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Works in accordance with safety rules</w:t>
            </w:r>
          </w:p>
        </w:tc>
      </w:tr>
    </w:tbl>
    <w:p w14:paraId="6FE78495" w14:textId="77777777" w:rsidR="0005079B" w:rsidRPr="003E6D77" w:rsidRDefault="0005079B" w:rsidP="0005079B">
      <w:pPr>
        <w:spacing w:after="120" w:line="288" w:lineRule="auto"/>
        <w:contextualSpacing/>
        <w:mirrorIndents/>
        <w:rPr>
          <w:rFonts w:ascii="Calibri" w:hAnsi="Calibri" w:cs="Calibri"/>
          <w:lang w:val="en-GB"/>
        </w:rPr>
      </w:pPr>
    </w:p>
    <w:p w14:paraId="78C76C39" w14:textId="76158B13"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 xml:space="preserve">In this approach, success is measured not only by theoretical tests but also by student </w:t>
      </w:r>
      <w:r w:rsidRPr="003E6D77">
        <w:rPr>
          <w:rFonts w:ascii="Calibri" w:hAnsi="Calibri" w:cs="Calibri"/>
          <w:b/>
          <w:bCs/>
          <w:lang w:val="en-GB"/>
        </w:rPr>
        <w:t xml:space="preserve">performance on </w:t>
      </w:r>
      <w:proofErr w:type="gramStart"/>
      <w:r w:rsidRPr="003E6D77">
        <w:rPr>
          <w:rFonts w:ascii="Calibri" w:hAnsi="Calibri" w:cs="Calibri"/>
          <w:b/>
          <w:bCs/>
          <w:lang w:val="en-GB"/>
        </w:rPr>
        <w:t xml:space="preserve">tasks </w:t>
      </w:r>
      <w:r w:rsidRPr="003E6D77">
        <w:rPr>
          <w:rFonts w:ascii="Calibri" w:hAnsi="Calibri" w:cs="Calibri"/>
          <w:lang w:val="en-GB"/>
        </w:rPr>
        <w:t>.</w:t>
      </w:r>
      <w:proofErr w:type="gramEnd"/>
      <w:r w:rsidRPr="003E6D77">
        <w:rPr>
          <w:rFonts w:ascii="Calibri" w:hAnsi="Calibri" w:cs="Calibri"/>
          <w:lang w:val="en-GB"/>
        </w:rPr>
        <w:t xml:space="preserve"> Therefore, VR-based scenarios are one of the most powerful tools for competency-focused learning.</w:t>
      </w:r>
    </w:p>
    <w:p w14:paraId="158FC3FD" w14:textId="270BCAC4" w:rsidR="009F0122" w:rsidRPr="003E6D77" w:rsidRDefault="009F0122" w:rsidP="0005079B">
      <w:pPr>
        <w:spacing w:after="120" w:line="288" w:lineRule="auto"/>
        <w:contextualSpacing/>
        <w:mirrorIndents/>
        <w:rPr>
          <w:rFonts w:ascii="Calibri" w:hAnsi="Calibri" w:cs="Calibri"/>
          <w:lang w:val="en-GB"/>
        </w:rPr>
      </w:pPr>
    </w:p>
    <w:p w14:paraId="475E8F5C" w14:textId="4EF155AB"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2.5 Curriculum Types and Areas of Use</w:t>
      </w:r>
    </w:p>
    <w:tbl>
      <w:tblPr>
        <w:tblStyle w:val="KlavuzTablo6-Renkli-Vurgu5"/>
        <w:tblW w:w="0" w:type="auto"/>
        <w:tblLook w:val="04A0" w:firstRow="1" w:lastRow="0" w:firstColumn="1" w:lastColumn="0" w:noHBand="0" w:noVBand="1"/>
      </w:tblPr>
      <w:tblGrid>
        <w:gridCol w:w="2658"/>
        <w:gridCol w:w="3747"/>
        <w:gridCol w:w="3217"/>
      </w:tblGrid>
      <w:tr w:rsidR="009F0122" w:rsidRPr="003E6D77" w14:paraId="3D54055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AE9D1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Type</w:t>
            </w:r>
          </w:p>
        </w:tc>
        <w:tc>
          <w:tcPr>
            <w:tcW w:w="0" w:type="auto"/>
            <w:hideMark/>
          </w:tcPr>
          <w:p w14:paraId="72CCEE3E"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Feature</w:t>
            </w:r>
          </w:p>
        </w:tc>
        <w:tc>
          <w:tcPr>
            <w:tcW w:w="0" w:type="auto"/>
            <w:hideMark/>
          </w:tcPr>
          <w:p w14:paraId="3ADCA288"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Area of Use</w:t>
            </w:r>
          </w:p>
        </w:tc>
      </w:tr>
      <w:tr w:rsidR="009F0122" w:rsidRPr="003E6D77" w14:paraId="38B3A5E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5E7EF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Comprehensive Curriculum</w:t>
            </w:r>
          </w:p>
        </w:tc>
        <w:tc>
          <w:tcPr>
            <w:tcW w:w="0" w:type="auto"/>
            <w:hideMark/>
          </w:tcPr>
          <w:p w14:paraId="533A0D8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General framework covering all modules</w:t>
            </w:r>
          </w:p>
        </w:tc>
        <w:tc>
          <w:tcPr>
            <w:tcW w:w="0" w:type="auto"/>
            <w:hideMark/>
          </w:tcPr>
          <w:p w14:paraId="752572D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Institutional level planning</w:t>
            </w:r>
          </w:p>
        </w:tc>
      </w:tr>
      <w:tr w:rsidR="009F0122" w:rsidRPr="003E6D77" w14:paraId="4C1E4C1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EF07C3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Modular Curriculum</w:t>
            </w:r>
          </w:p>
        </w:tc>
        <w:tc>
          <w:tcPr>
            <w:tcW w:w="0" w:type="auto"/>
            <w:hideMark/>
          </w:tcPr>
          <w:p w14:paraId="4ADB0A8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 specific structure for each skill</w:t>
            </w:r>
          </w:p>
        </w:tc>
        <w:tc>
          <w:tcPr>
            <w:tcW w:w="0" w:type="auto"/>
            <w:hideMark/>
          </w:tcPr>
          <w:p w14:paraId="502F92C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Vocational modules, short courses</w:t>
            </w:r>
          </w:p>
        </w:tc>
      </w:tr>
      <w:tr w:rsidR="009F0122" w:rsidRPr="003E6D77" w14:paraId="02E8435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5A9F0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Micro-Curriculum</w:t>
            </w:r>
          </w:p>
        </w:tc>
        <w:tc>
          <w:tcPr>
            <w:tcW w:w="0" w:type="auto"/>
            <w:hideMark/>
          </w:tcPr>
          <w:p w14:paraId="4C935C4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Focused on a single learning outcome</w:t>
            </w:r>
          </w:p>
        </w:tc>
        <w:tc>
          <w:tcPr>
            <w:tcW w:w="0" w:type="auto"/>
            <w:hideMark/>
          </w:tcPr>
          <w:p w14:paraId="4C480B5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Micro-credential programs</w:t>
            </w:r>
          </w:p>
        </w:tc>
      </w:tr>
    </w:tbl>
    <w:p w14:paraId="132F81E4" w14:textId="77777777" w:rsidR="0005079B" w:rsidRPr="003E6D77" w:rsidRDefault="0005079B" w:rsidP="0005079B">
      <w:pPr>
        <w:spacing w:after="120" w:line="288" w:lineRule="auto"/>
        <w:contextualSpacing/>
        <w:mirrorIndents/>
        <w:rPr>
          <w:rFonts w:ascii="Calibri" w:hAnsi="Calibri" w:cs="Calibri"/>
          <w:b/>
          <w:bCs/>
          <w:lang w:val="en-GB"/>
        </w:rPr>
      </w:pPr>
    </w:p>
    <w:p w14:paraId="3204E502" w14:textId="2096B78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2.6 Principles to Consider in Curriculum Design</w:t>
      </w:r>
    </w:p>
    <w:p w14:paraId="00D24C2E" w14:textId="77777777" w:rsidR="009F0122" w:rsidRPr="003E6D77" w:rsidRDefault="009F0122" w:rsidP="0005079B">
      <w:pPr>
        <w:numPr>
          <w:ilvl w:val="0"/>
          <w:numId w:val="1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It should be based on real needs </w:t>
      </w:r>
      <w:r w:rsidRPr="003E6D77">
        <w:rPr>
          <w:rFonts w:ascii="Calibri" w:hAnsi="Calibri" w:cs="Calibri"/>
          <w:lang w:val="en-GB"/>
        </w:rPr>
        <w:t xml:space="preserve">– The current and future demands of the industry should be </w:t>
      </w:r>
      <w:proofErr w:type="spellStart"/>
      <w:r w:rsidRPr="003E6D77">
        <w:rPr>
          <w:rFonts w:ascii="Calibri" w:hAnsi="Calibri" w:cs="Calibri"/>
          <w:lang w:val="en-GB"/>
        </w:rPr>
        <w:t>analyzed</w:t>
      </w:r>
      <w:proofErr w:type="spellEnd"/>
      <w:r w:rsidRPr="003E6D77">
        <w:rPr>
          <w:rFonts w:ascii="Calibri" w:hAnsi="Calibri" w:cs="Calibri"/>
          <w:lang w:val="en-GB"/>
        </w:rPr>
        <w:t>.</w:t>
      </w:r>
    </w:p>
    <w:p w14:paraId="1EC13B02" w14:textId="77777777" w:rsidR="009F0122" w:rsidRPr="003E6D77" w:rsidRDefault="009F0122" w:rsidP="0005079B">
      <w:pPr>
        <w:numPr>
          <w:ilvl w:val="0"/>
          <w:numId w:val="1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It should be student-centered </w:t>
      </w:r>
      <w:r w:rsidRPr="003E6D77">
        <w:rPr>
          <w:rFonts w:ascii="Calibri" w:hAnsi="Calibri" w:cs="Calibri"/>
          <w:lang w:val="en-GB"/>
        </w:rPr>
        <w:t>– Methods that will ensure active participation of the student should be preferred.</w:t>
      </w:r>
    </w:p>
    <w:p w14:paraId="76017B57" w14:textId="77777777" w:rsidR="009F0122" w:rsidRPr="003E6D77" w:rsidRDefault="009F0122" w:rsidP="0005079B">
      <w:pPr>
        <w:numPr>
          <w:ilvl w:val="0"/>
          <w:numId w:val="1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It should be practice-oriented </w:t>
      </w:r>
      <w:r w:rsidRPr="003E6D77">
        <w:rPr>
          <w:rFonts w:ascii="Calibri" w:hAnsi="Calibri" w:cs="Calibri"/>
          <w:lang w:val="en-GB"/>
        </w:rPr>
        <w:t>– It should support students to learn by doing.</w:t>
      </w:r>
    </w:p>
    <w:p w14:paraId="31E5A61D" w14:textId="77777777" w:rsidR="009F0122" w:rsidRPr="003E6D77" w:rsidRDefault="009F0122" w:rsidP="0005079B">
      <w:pPr>
        <w:numPr>
          <w:ilvl w:val="0"/>
          <w:numId w:val="1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It should be flexible and updatable </w:t>
      </w:r>
      <w:r w:rsidRPr="003E6D77">
        <w:rPr>
          <w:rFonts w:ascii="Calibri" w:hAnsi="Calibri" w:cs="Calibri"/>
          <w:lang w:val="en-GB"/>
        </w:rPr>
        <w:t>– It should be able to adapt quickly to technological changes.</w:t>
      </w:r>
    </w:p>
    <w:p w14:paraId="52227F2D" w14:textId="77777777" w:rsidR="009F0122" w:rsidRPr="003E6D77" w:rsidRDefault="009F0122" w:rsidP="0005079B">
      <w:pPr>
        <w:numPr>
          <w:ilvl w:val="0"/>
          <w:numId w:val="1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Must be linked to evaluation </w:t>
      </w:r>
      <w:r w:rsidRPr="003E6D77">
        <w:rPr>
          <w:rFonts w:ascii="Calibri" w:hAnsi="Calibri" w:cs="Calibri"/>
          <w:lang w:val="en-GB"/>
        </w:rPr>
        <w:t>– Each goal must have measurable indicators.</w:t>
      </w:r>
    </w:p>
    <w:p w14:paraId="1075B69F" w14:textId="018B3083" w:rsidR="009F0122" w:rsidRPr="003E6D77" w:rsidRDefault="009F0122" w:rsidP="0005079B">
      <w:pPr>
        <w:spacing w:after="120" w:line="288" w:lineRule="auto"/>
        <w:contextualSpacing/>
        <w:mirrorIndents/>
        <w:rPr>
          <w:rFonts w:ascii="Calibri" w:hAnsi="Calibri" w:cs="Calibri"/>
          <w:lang w:val="en-GB"/>
        </w:rPr>
      </w:pPr>
    </w:p>
    <w:p w14:paraId="0EEB9A00" w14:textId="53D0D2A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2.7 Curriculum Design in the Context of VRinVET</w:t>
      </w:r>
    </w:p>
    <w:p w14:paraId="7F7FBA3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VR-based curriculum differs from the traditional classroom environment by:</w:t>
      </w:r>
    </w:p>
    <w:p w14:paraId="6218472B" w14:textId="77777777" w:rsidR="009F0122" w:rsidRPr="003E6D77" w:rsidRDefault="009F0122" w:rsidP="0005079B">
      <w:pPr>
        <w:numPr>
          <w:ilvl w:val="0"/>
          <w:numId w:val="1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Action-based learning </w:t>
      </w:r>
      <w:r w:rsidRPr="003E6D77">
        <w:rPr>
          <w:rFonts w:ascii="Calibri" w:hAnsi="Calibri" w:cs="Calibri"/>
          <w:lang w:val="en-GB"/>
        </w:rPr>
        <w:t>(learning by doing),</w:t>
      </w:r>
    </w:p>
    <w:p w14:paraId="586F1F73" w14:textId="77777777" w:rsidR="009F0122" w:rsidRPr="003E6D77" w:rsidRDefault="009F0122" w:rsidP="0005079B">
      <w:pPr>
        <w:numPr>
          <w:ilvl w:val="0"/>
          <w:numId w:val="1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Experiential cycle </w:t>
      </w:r>
      <w:r w:rsidRPr="003E6D77">
        <w:rPr>
          <w:rFonts w:ascii="Calibri" w:hAnsi="Calibri" w:cs="Calibri"/>
          <w:lang w:val="en-GB"/>
        </w:rPr>
        <w:t>(Kolb),</w:t>
      </w:r>
    </w:p>
    <w:p w14:paraId="3A166F05" w14:textId="77777777" w:rsidR="009F0122" w:rsidRPr="003E6D77" w:rsidRDefault="009F0122" w:rsidP="0005079B">
      <w:pPr>
        <w:numPr>
          <w:ilvl w:val="0"/>
          <w:numId w:val="12"/>
        </w:numPr>
        <w:spacing w:after="120" w:line="288" w:lineRule="auto"/>
        <w:contextualSpacing/>
        <w:mirrorIndents/>
        <w:rPr>
          <w:rFonts w:ascii="Calibri" w:hAnsi="Calibri" w:cs="Calibri"/>
          <w:lang w:val="en-GB"/>
        </w:rPr>
      </w:pPr>
      <w:r w:rsidRPr="003E6D77">
        <w:rPr>
          <w:rFonts w:ascii="Calibri" w:hAnsi="Calibri" w:cs="Calibri"/>
          <w:lang w:val="en-GB"/>
        </w:rPr>
        <w:t xml:space="preserve">It focuses on </w:t>
      </w:r>
      <w:r w:rsidRPr="003E6D77">
        <w:rPr>
          <w:rFonts w:ascii="Calibri" w:hAnsi="Calibri" w:cs="Calibri"/>
          <w:b/>
          <w:bCs/>
          <w:lang w:val="en-GB"/>
        </w:rPr>
        <w:t xml:space="preserve">learning from errors </w:t>
      </w:r>
      <w:r w:rsidRPr="003E6D77">
        <w:rPr>
          <w:rFonts w:ascii="Calibri" w:hAnsi="Calibri" w:cs="Calibri"/>
          <w:lang w:val="en-GB"/>
        </w:rPr>
        <w:t>(fail-safe simulation) approaches.</w:t>
      </w:r>
      <w:r w:rsidRPr="003E6D77">
        <w:rPr>
          <w:rFonts w:ascii="Calibri" w:hAnsi="Calibri" w:cs="Calibri"/>
          <w:lang w:val="en-GB"/>
        </w:rPr>
        <w:br/>
      </w:r>
    </w:p>
    <w:p w14:paraId="32C34CB1" w14:textId="1668BCD9"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This model enables teachers to redefine the learning environment: </w:t>
      </w:r>
      <w:r w:rsidRPr="003E6D77">
        <w:rPr>
          <w:rFonts w:ascii="Calibri" w:hAnsi="Calibri" w:cs="Calibri"/>
          <w:lang w:val="en-GB"/>
        </w:rPr>
        <w:br/>
        <w:t>The classroom is now the virtual production line; the laboratory is the simulation space; and assessment is digital performance analysis.</w:t>
      </w:r>
    </w:p>
    <w:p w14:paraId="0E71C9FF" w14:textId="5BF34DA5" w:rsidR="009F0122" w:rsidRPr="003E6D77" w:rsidRDefault="009F0122" w:rsidP="00CF1B39">
      <w:pPr>
        <w:pStyle w:val="Balk1"/>
        <w:rPr>
          <w:rFonts w:ascii="Calibri" w:hAnsi="Calibri" w:cs="Calibri"/>
          <w:sz w:val="22"/>
          <w:szCs w:val="22"/>
          <w:lang w:val="en-GB"/>
        </w:rPr>
      </w:pPr>
      <w:bookmarkStart w:id="2" w:name="_Toc226835696"/>
      <w:r w:rsidRPr="003E6D77">
        <w:rPr>
          <w:rFonts w:ascii="Calibri" w:hAnsi="Calibri" w:cs="Calibri"/>
          <w:sz w:val="22"/>
          <w:szCs w:val="22"/>
          <w:lang w:val="en-GB"/>
        </w:rPr>
        <w:t>3. CURRICULUM PREPARATION PROCESS</w:t>
      </w:r>
      <w:bookmarkEnd w:id="2"/>
    </w:p>
    <w:p w14:paraId="3E5EEF43" w14:textId="4FB9A5E7"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3.1 Purpose and Scope of the Process</w:t>
      </w:r>
    </w:p>
    <w:p w14:paraId="5B0DBCF2"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curriculum development process is the phase in which educational institutions design new curriculum programs tailored to target audience needs, sectoral demands, and technological advancements. </w:t>
      </w:r>
      <w:r w:rsidRPr="003E6D77">
        <w:rPr>
          <w:rFonts w:ascii="Calibri" w:hAnsi="Calibri" w:cs="Calibri"/>
          <w:lang w:val="en-GB"/>
        </w:rPr>
        <w:br/>
        <w:t>This process is not merely a document production process; it is also a quality cycle that continuously collects, evaluates, and updates data.</w:t>
      </w:r>
    </w:p>
    <w:p w14:paraId="3916876D" w14:textId="5C6AEB0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“Curriculum is not a plan that is prepared once and then abandoned, but a living organism that is constantly updated.”</w:t>
      </w:r>
    </w:p>
    <w:p w14:paraId="21561BBB" w14:textId="77777777" w:rsidR="009942E7" w:rsidRPr="003E6D77" w:rsidRDefault="009942E7" w:rsidP="0005079B">
      <w:pPr>
        <w:spacing w:after="120" w:line="288" w:lineRule="auto"/>
        <w:contextualSpacing/>
        <w:mirrorIndents/>
        <w:rPr>
          <w:rFonts w:ascii="Calibri" w:hAnsi="Calibri" w:cs="Calibri"/>
          <w:lang w:val="en-GB"/>
        </w:rPr>
      </w:pPr>
    </w:p>
    <w:p w14:paraId="756BDF1C" w14:textId="7C60753E"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3.2 Stage 1 – Needs Analysis</w:t>
      </w:r>
    </w:p>
    <w:p w14:paraId="465B24AA" w14:textId="17C06AB5"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first step in curriculum development is to answer the </w:t>
      </w:r>
      <w:proofErr w:type="gramStart"/>
      <w:r w:rsidRPr="003E6D77">
        <w:rPr>
          <w:rFonts w:ascii="Calibri" w:hAnsi="Calibri" w:cs="Calibri"/>
          <w:lang w:val="en-GB"/>
        </w:rPr>
        <w:t>question ,</w:t>
      </w:r>
      <w:proofErr w:type="gramEnd"/>
      <w:r w:rsidRPr="003E6D77">
        <w:rPr>
          <w:rFonts w:ascii="Calibri" w:hAnsi="Calibri" w:cs="Calibri"/>
          <w:lang w:val="en-GB"/>
        </w:rPr>
        <w:t xml:space="preserve"> " </w:t>
      </w:r>
      <w:r w:rsidRPr="003E6D77">
        <w:rPr>
          <w:rFonts w:ascii="Calibri" w:hAnsi="Calibri" w:cs="Calibri"/>
          <w:b/>
          <w:bCs/>
          <w:lang w:val="en-GB"/>
        </w:rPr>
        <w:t xml:space="preserve">What knowledge and skills are </w:t>
      </w:r>
      <w:proofErr w:type="gramStart"/>
      <w:r w:rsidRPr="003E6D77">
        <w:rPr>
          <w:rFonts w:ascii="Calibri" w:hAnsi="Calibri" w:cs="Calibri"/>
          <w:b/>
          <w:bCs/>
          <w:lang w:val="en-GB"/>
        </w:rPr>
        <w:t>actually needed</w:t>
      </w:r>
      <w:proofErr w:type="gramEnd"/>
      <w:r w:rsidRPr="003E6D77">
        <w:rPr>
          <w:rFonts w:ascii="Calibri" w:hAnsi="Calibri" w:cs="Calibri"/>
          <w:b/>
          <w:bCs/>
          <w:lang w:val="en-GB"/>
        </w:rPr>
        <w:t>? " This analysis should be conducted in three dimensions:</w:t>
      </w:r>
    </w:p>
    <w:tbl>
      <w:tblPr>
        <w:tblStyle w:val="KlavuzTablo6-Renkli-Vurgu5"/>
        <w:tblW w:w="0" w:type="auto"/>
        <w:tblLook w:val="04A0" w:firstRow="1" w:lastRow="0" w:firstColumn="1" w:lastColumn="0" w:noHBand="0" w:noVBand="1"/>
      </w:tblPr>
      <w:tblGrid>
        <w:gridCol w:w="1775"/>
        <w:gridCol w:w="3876"/>
        <w:gridCol w:w="3971"/>
      </w:tblGrid>
      <w:tr w:rsidR="009F0122" w:rsidRPr="003E6D77" w14:paraId="5928E6C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A726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Type of Analysis</w:t>
            </w:r>
          </w:p>
        </w:tc>
        <w:tc>
          <w:tcPr>
            <w:tcW w:w="0" w:type="auto"/>
            <w:hideMark/>
          </w:tcPr>
          <w:p w14:paraId="0D2317A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Aim</w:t>
            </w:r>
          </w:p>
        </w:tc>
        <w:tc>
          <w:tcPr>
            <w:tcW w:w="0" w:type="auto"/>
            <w:hideMark/>
          </w:tcPr>
          <w:p w14:paraId="164E6943"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Application Method</w:t>
            </w:r>
          </w:p>
        </w:tc>
      </w:tr>
      <w:tr w:rsidR="009F0122" w:rsidRPr="003E6D77" w14:paraId="17E428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2A96B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Educational Needs</w:t>
            </w:r>
          </w:p>
        </w:tc>
        <w:tc>
          <w:tcPr>
            <w:tcW w:w="0" w:type="auto"/>
            <w:hideMark/>
          </w:tcPr>
          <w:p w14:paraId="29E5DC2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 xml:space="preserve">What knowledge and skills </w:t>
            </w:r>
            <w:proofErr w:type="gramStart"/>
            <w:r w:rsidRPr="003E6D77">
              <w:rPr>
                <w:rFonts w:ascii="Calibri" w:hAnsi="Calibri" w:cs="Calibri"/>
                <w:lang w:val="en-GB"/>
              </w:rPr>
              <w:t>does</w:t>
            </w:r>
            <w:proofErr w:type="gramEnd"/>
            <w:r w:rsidRPr="003E6D77">
              <w:rPr>
                <w:rFonts w:ascii="Calibri" w:hAnsi="Calibri" w:cs="Calibri"/>
                <w:lang w:val="en-GB"/>
              </w:rPr>
              <w:t xml:space="preserve"> the student lack?</w:t>
            </w:r>
          </w:p>
        </w:tc>
        <w:tc>
          <w:tcPr>
            <w:tcW w:w="0" w:type="auto"/>
            <w:hideMark/>
          </w:tcPr>
          <w:p w14:paraId="723C8C6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Pre-test, observation, survey</w:t>
            </w:r>
          </w:p>
        </w:tc>
      </w:tr>
      <w:tr w:rsidR="009F0122" w:rsidRPr="003E6D77" w14:paraId="3506553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701468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Institutional Need</w:t>
            </w:r>
          </w:p>
        </w:tc>
        <w:tc>
          <w:tcPr>
            <w:tcW w:w="0" w:type="auto"/>
            <w:hideMark/>
          </w:tcPr>
          <w:p w14:paraId="76FBC6D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Is the school's current curriculum adequate?</w:t>
            </w:r>
          </w:p>
        </w:tc>
        <w:tc>
          <w:tcPr>
            <w:tcW w:w="0" w:type="auto"/>
            <w:hideMark/>
          </w:tcPr>
          <w:p w14:paraId="3408147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Program review, teacher meetings</w:t>
            </w:r>
          </w:p>
        </w:tc>
      </w:tr>
      <w:tr w:rsidR="009F0122" w:rsidRPr="003E6D77" w14:paraId="554A13C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0061C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Sectoral Needs</w:t>
            </w:r>
          </w:p>
        </w:tc>
        <w:tc>
          <w:tcPr>
            <w:tcW w:w="0" w:type="auto"/>
            <w:hideMark/>
          </w:tcPr>
          <w:p w14:paraId="5CB48CC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What are the expectations of the business world?</w:t>
            </w:r>
          </w:p>
        </w:tc>
        <w:tc>
          <w:tcPr>
            <w:tcW w:w="0" w:type="auto"/>
            <w:hideMark/>
          </w:tcPr>
          <w:p w14:paraId="1589749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Employer interviews, professional chamber reports</w:t>
            </w:r>
          </w:p>
        </w:tc>
      </w:tr>
    </w:tbl>
    <w:p w14:paraId="2FF77EC8" w14:textId="77777777" w:rsidR="009942E7"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br/>
        <w:t>In interviews with industry representatives, “which business processes can be taught with VR simulation” should also be questioned.</w:t>
      </w:r>
    </w:p>
    <w:p w14:paraId="236FAF58" w14:textId="4BCA6E55" w:rsidR="009F0122"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br/>
        <w:t>For example, high-risk processes such as “welding safety,” “machine calibration,” or “electrical fault detection” can be moved to a virtual environment.</w:t>
      </w:r>
    </w:p>
    <w:p w14:paraId="3834F1AE" w14:textId="77777777" w:rsidR="009942E7" w:rsidRPr="003E6D77" w:rsidRDefault="009942E7" w:rsidP="009942E7">
      <w:pPr>
        <w:spacing w:after="120" w:line="288" w:lineRule="auto"/>
        <w:contextualSpacing/>
        <w:mirrorIndents/>
        <w:jc w:val="both"/>
        <w:rPr>
          <w:rFonts w:ascii="Calibri" w:hAnsi="Calibri" w:cs="Calibri"/>
          <w:lang w:val="en-GB"/>
        </w:rPr>
      </w:pPr>
    </w:p>
    <w:p w14:paraId="0EA68D27" w14:textId="453DA18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3.3 Stage 2 – Learner Profile Analysis</w:t>
      </w:r>
    </w:p>
    <w:p w14:paraId="2681BDE7" w14:textId="77EE8DBE" w:rsidR="009F0122" w:rsidRPr="003E6D77" w:rsidRDefault="009F0122" w:rsidP="009942E7">
      <w:pPr>
        <w:spacing w:after="120" w:line="288" w:lineRule="auto"/>
        <w:contextualSpacing/>
        <w:mirrorIndents/>
        <w:jc w:val="both"/>
        <w:rPr>
          <w:rFonts w:ascii="Calibri" w:hAnsi="Calibri" w:cs="Calibri"/>
          <w:lang w:val="en-GB"/>
        </w:rPr>
      </w:pPr>
      <w:r w:rsidRPr="003E6D77">
        <w:rPr>
          <w:rFonts w:ascii="Calibri" w:hAnsi="Calibri" w:cs="Calibri"/>
          <w:lang w:val="en-GB"/>
        </w:rPr>
        <w:t>An effective curriculum begins with knowing who students are, what they know, how they learn, and what motivates them to engage in learning.</w:t>
      </w:r>
    </w:p>
    <w:p w14:paraId="452FBE49" w14:textId="77777777" w:rsidR="009942E7" w:rsidRPr="003E6D77" w:rsidRDefault="009942E7" w:rsidP="0005079B">
      <w:pPr>
        <w:spacing w:after="120" w:line="288" w:lineRule="auto"/>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2077"/>
        <w:gridCol w:w="3527"/>
        <w:gridCol w:w="4018"/>
      </w:tblGrid>
      <w:tr w:rsidR="009F0122" w:rsidRPr="003E6D77" w14:paraId="50F8853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F0B4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Variable</w:t>
            </w:r>
          </w:p>
        </w:tc>
        <w:tc>
          <w:tcPr>
            <w:tcW w:w="0" w:type="auto"/>
            <w:hideMark/>
          </w:tcPr>
          <w:p w14:paraId="0B3F894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Question to Ask</w:t>
            </w:r>
          </w:p>
        </w:tc>
        <w:tc>
          <w:tcPr>
            <w:tcW w:w="0" w:type="auto"/>
            <w:hideMark/>
          </w:tcPr>
          <w:p w14:paraId="1F81C893"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Example</w:t>
            </w:r>
          </w:p>
        </w:tc>
      </w:tr>
      <w:tr w:rsidR="009F0122" w:rsidRPr="003E6D77" w14:paraId="6B46DE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1AA82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Age group</w:t>
            </w:r>
          </w:p>
        </w:tc>
        <w:tc>
          <w:tcPr>
            <w:tcW w:w="0" w:type="auto"/>
            <w:hideMark/>
          </w:tcPr>
          <w:p w14:paraId="3EB2BE7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What is the cognitive maturity level of students?</w:t>
            </w:r>
          </w:p>
        </w:tc>
        <w:tc>
          <w:tcPr>
            <w:tcW w:w="0" w:type="auto"/>
            <w:hideMark/>
          </w:tcPr>
          <w:p w14:paraId="6A416ED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Interactive scenarios for ages 15–18</w:t>
            </w:r>
          </w:p>
        </w:tc>
      </w:tr>
      <w:tr w:rsidR="009F0122" w:rsidRPr="003E6D77" w14:paraId="231AEB5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CE6E7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Preliminary information</w:t>
            </w:r>
          </w:p>
        </w:tc>
        <w:tc>
          <w:tcPr>
            <w:tcW w:w="0" w:type="auto"/>
            <w:hideMark/>
          </w:tcPr>
          <w:p w14:paraId="427046F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What topics do they have basic knowledge on?</w:t>
            </w:r>
          </w:p>
        </w:tc>
        <w:tc>
          <w:tcPr>
            <w:tcW w:w="0" w:type="auto"/>
            <w:hideMark/>
          </w:tcPr>
          <w:p w14:paraId="685F17A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Determined by preliminary tests</w:t>
            </w:r>
          </w:p>
        </w:tc>
      </w:tr>
      <w:tr w:rsidR="009F0122" w:rsidRPr="003E6D77" w14:paraId="6B7D050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C3064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Learning style</w:t>
            </w:r>
          </w:p>
        </w:tc>
        <w:tc>
          <w:tcPr>
            <w:tcW w:w="0" w:type="auto"/>
            <w:hideMark/>
          </w:tcPr>
          <w:p w14:paraId="06D4A8F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 xml:space="preserve">Is he a visual or </w:t>
            </w:r>
            <w:proofErr w:type="spellStart"/>
            <w:r w:rsidRPr="003E6D77">
              <w:rPr>
                <w:rFonts w:ascii="Calibri" w:hAnsi="Calibri" w:cs="Calibri"/>
                <w:lang w:val="en-GB"/>
              </w:rPr>
              <w:t>kinesthetic</w:t>
            </w:r>
            <w:proofErr w:type="spellEnd"/>
            <w:r w:rsidRPr="003E6D77">
              <w:rPr>
                <w:rFonts w:ascii="Calibri" w:hAnsi="Calibri" w:cs="Calibri"/>
                <w:lang w:val="en-GB"/>
              </w:rPr>
              <w:t xml:space="preserve"> learner?</w:t>
            </w:r>
          </w:p>
        </w:tc>
        <w:tc>
          <w:tcPr>
            <w:tcW w:w="0" w:type="auto"/>
            <w:hideMark/>
          </w:tcPr>
          <w:p w14:paraId="2761BC2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VR environments are suitable for multisensory learning</w:t>
            </w:r>
          </w:p>
        </w:tc>
      </w:tr>
      <w:tr w:rsidR="009F0122" w:rsidRPr="003E6D77" w14:paraId="164A658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635DE7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Access to technology</w:t>
            </w:r>
          </w:p>
        </w:tc>
        <w:tc>
          <w:tcPr>
            <w:tcW w:w="0" w:type="auto"/>
            <w:hideMark/>
          </w:tcPr>
          <w:p w14:paraId="4BA452A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How do they access VR hardware?</w:t>
            </w:r>
          </w:p>
        </w:tc>
        <w:tc>
          <w:tcPr>
            <w:tcW w:w="0" w:type="auto"/>
            <w:hideMark/>
          </w:tcPr>
          <w:p w14:paraId="7A04695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School laboratory infrastructure is examined</w:t>
            </w:r>
          </w:p>
        </w:tc>
      </w:tr>
    </w:tbl>
    <w:p w14:paraId="06D1D3E5" w14:textId="77777777" w:rsidR="0022289C" w:rsidRPr="003E6D77" w:rsidRDefault="0022289C" w:rsidP="0005079B">
      <w:pPr>
        <w:spacing w:after="120" w:line="288" w:lineRule="auto"/>
        <w:contextualSpacing/>
        <w:mirrorIndents/>
        <w:rPr>
          <w:rFonts w:ascii="Calibri" w:hAnsi="Calibri" w:cs="Calibri"/>
          <w:b/>
          <w:bCs/>
          <w:lang w:val="en-GB"/>
        </w:rPr>
      </w:pPr>
    </w:p>
    <w:p w14:paraId="58B1FB8D" w14:textId="43D96A5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3.4 Stage 3 – Labor Market Analysis</w:t>
      </w:r>
    </w:p>
    <w:p w14:paraId="3F0C424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business data </w:t>
      </w:r>
      <w:r w:rsidRPr="003E6D77">
        <w:rPr>
          <w:rFonts w:ascii="Calibri" w:hAnsi="Calibri" w:cs="Calibri"/>
          <w:lang w:val="en-GB"/>
        </w:rPr>
        <w:t xml:space="preserve">should be included in the curriculum development </w:t>
      </w:r>
      <w:proofErr w:type="gramStart"/>
      <w:r w:rsidRPr="003E6D77">
        <w:rPr>
          <w:rFonts w:ascii="Calibri" w:hAnsi="Calibri" w:cs="Calibri"/>
          <w:lang w:val="en-GB"/>
        </w:rPr>
        <w:t>process .</w:t>
      </w:r>
      <w:proofErr w:type="gramEnd"/>
    </w:p>
    <w:p w14:paraId="5456EFB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Information to be Collected:</w:t>
      </w:r>
    </w:p>
    <w:p w14:paraId="2636FE1F" w14:textId="77777777" w:rsidR="009F0122" w:rsidRPr="003E6D77" w:rsidRDefault="009F0122" w:rsidP="0005079B">
      <w:pPr>
        <w:numPr>
          <w:ilvl w:val="0"/>
          <w:numId w:val="13"/>
        </w:numPr>
        <w:spacing w:after="120" w:line="288" w:lineRule="auto"/>
        <w:contextualSpacing/>
        <w:mirrorIndents/>
        <w:rPr>
          <w:rFonts w:ascii="Calibri" w:hAnsi="Calibri" w:cs="Calibri"/>
          <w:lang w:val="en-GB"/>
        </w:rPr>
      </w:pPr>
      <w:r w:rsidRPr="003E6D77">
        <w:rPr>
          <w:rFonts w:ascii="Calibri" w:hAnsi="Calibri" w:cs="Calibri"/>
          <w:lang w:val="en-GB"/>
        </w:rPr>
        <w:t>Most sought-after professions and skills</w:t>
      </w:r>
    </w:p>
    <w:p w14:paraId="26BFBF68" w14:textId="77777777" w:rsidR="009F0122" w:rsidRPr="003E6D77" w:rsidRDefault="009F0122" w:rsidP="0005079B">
      <w:pPr>
        <w:numPr>
          <w:ilvl w:val="0"/>
          <w:numId w:val="13"/>
        </w:numPr>
        <w:spacing w:after="120" w:line="288" w:lineRule="auto"/>
        <w:contextualSpacing/>
        <w:mirrorIndents/>
        <w:rPr>
          <w:rFonts w:ascii="Calibri" w:hAnsi="Calibri" w:cs="Calibri"/>
          <w:lang w:val="en-GB"/>
        </w:rPr>
      </w:pPr>
      <w:r w:rsidRPr="003E6D77">
        <w:rPr>
          <w:rFonts w:ascii="Calibri" w:hAnsi="Calibri" w:cs="Calibri"/>
          <w:lang w:val="en-GB"/>
        </w:rPr>
        <w:t>New technological trends (e.g. automation, artificial intelligence, green production)</w:t>
      </w:r>
    </w:p>
    <w:p w14:paraId="251ED1F3" w14:textId="77777777" w:rsidR="009F0122" w:rsidRPr="003E6D77" w:rsidRDefault="009F0122" w:rsidP="0005079B">
      <w:pPr>
        <w:numPr>
          <w:ilvl w:val="0"/>
          <w:numId w:val="13"/>
        </w:numPr>
        <w:spacing w:after="120" w:line="288" w:lineRule="auto"/>
        <w:contextualSpacing/>
        <w:mirrorIndents/>
        <w:rPr>
          <w:rFonts w:ascii="Calibri" w:hAnsi="Calibri" w:cs="Calibri"/>
          <w:lang w:val="en-GB"/>
        </w:rPr>
      </w:pPr>
      <w:r w:rsidRPr="003E6D77">
        <w:rPr>
          <w:rFonts w:ascii="Calibri" w:hAnsi="Calibri" w:cs="Calibri"/>
          <w:lang w:val="en-GB"/>
        </w:rPr>
        <w:t>Work accidents and security vulnerabilities</w:t>
      </w:r>
    </w:p>
    <w:p w14:paraId="2A691099" w14:textId="77777777" w:rsidR="009F0122" w:rsidRPr="003E6D77" w:rsidRDefault="009F0122" w:rsidP="0005079B">
      <w:pPr>
        <w:numPr>
          <w:ilvl w:val="0"/>
          <w:numId w:val="13"/>
        </w:numPr>
        <w:spacing w:after="120" w:line="288" w:lineRule="auto"/>
        <w:contextualSpacing/>
        <w:mirrorIndents/>
        <w:rPr>
          <w:rFonts w:ascii="Calibri" w:hAnsi="Calibri" w:cs="Calibri"/>
          <w:lang w:val="en-GB"/>
        </w:rPr>
      </w:pPr>
      <w:r w:rsidRPr="003E6D77">
        <w:rPr>
          <w:rFonts w:ascii="Calibri" w:hAnsi="Calibri" w:cs="Calibri"/>
          <w:lang w:val="en-GB"/>
        </w:rPr>
        <w:t>What companies expect from interns and new graduates</w:t>
      </w:r>
    </w:p>
    <w:p w14:paraId="13B1BEE2" w14:textId="42182004"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 </w:t>
      </w:r>
      <w:r w:rsidRPr="003E6D77">
        <w:rPr>
          <w:rFonts w:ascii="Calibri" w:hAnsi="Calibri" w:cs="Calibri"/>
          <w:b/>
          <w:bCs/>
          <w:lang w:val="en-GB"/>
        </w:rPr>
        <w:t xml:space="preserve">Application Example: </w:t>
      </w:r>
      <w:r w:rsidRPr="003E6D77">
        <w:rPr>
          <w:rFonts w:ascii="Calibri" w:hAnsi="Calibri" w:cs="Calibri"/>
          <w:lang w:val="en-GB"/>
        </w:rPr>
        <w:br/>
        <w:t xml:space="preserve">A "VR occupational safety training" module can be created in collaboration with the local chamber of </w:t>
      </w:r>
      <w:r w:rsidRPr="003E6D77">
        <w:rPr>
          <w:rFonts w:ascii="Calibri" w:hAnsi="Calibri" w:cs="Calibri"/>
          <w:lang w:val="en-GB"/>
        </w:rPr>
        <w:lastRenderedPageBreak/>
        <w:t>industry. This way, students can experience the risks they may encounter in the workplace in a virtual environment.</w:t>
      </w:r>
    </w:p>
    <w:p w14:paraId="1DB2DF1C" w14:textId="77777777" w:rsidR="009942E7" w:rsidRPr="003E6D77" w:rsidRDefault="009942E7" w:rsidP="0005079B">
      <w:pPr>
        <w:spacing w:after="120" w:line="288" w:lineRule="auto"/>
        <w:contextualSpacing/>
        <w:mirrorIndents/>
        <w:rPr>
          <w:rFonts w:ascii="Calibri" w:hAnsi="Calibri" w:cs="Calibri"/>
          <w:b/>
          <w:bCs/>
          <w:lang w:val="en-GB"/>
        </w:rPr>
      </w:pPr>
    </w:p>
    <w:p w14:paraId="24F4A930" w14:textId="15C0BA2C"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3.5 Stage 4 – Determining Learning Outcomes</w:t>
      </w:r>
    </w:p>
    <w:p w14:paraId="590B5C0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Learning objectives indicate </w:t>
      </w:r>
      <w:r w:rsidRPr="003E6D77">
        <w:rPr>
          <w:rFonts w:ascii="Calibri" w:hAnsi="Calibri" w:cs="Calibri"/>
          <w:lang w:val="en-GB"/>
        </w:rPr>
        <w:br/>
      </w:r>
      <w:r w:rsidRPr="003E6D77">
        <w:rPr>
          <w:rFonts w:ascii="Calibri" w:hAnsi="Calibri" w:cs="Calibri"/>
          <w:b/>
          <w:bCs/>
          <w:lang w:val="en-GB"/>
        </w:rPr>
        <w:t xml:space="preserve">what the student should be able to do by the end of the </w:t>
      </w:r>
      <w:proofErr w:type="gramStart"/>
      <w:r w:rsidRPr="003E6D77">
        <w:rPr>
          <w:rFonts w:ascii="Calibri" w:hAnsi="Calibri" w:cs="Calibri"/>
          <w:b/>
          <w:bCs/>
          <w:lang w:val="en-GB"/>
        </w:rPr>
        <w:t>course .</w:t>
      </w:r>
      <w:proofErr w:type="gramEnd"/>
      <w:r w:rsidRPr="003E6D77">
        <w:rPr>
          <w:rFonts w:ascii="Calibri" w:hAnsi="Calibri" w:cs="Calibri"/>
          <w:b/>
          <w:bCs/>
          <w:lang w:val="en-GB"/>
        </w:rPr>
        <w:t xml:space="preserve"> </w:t>
      </w:r>
      <w:r w:rsidRPr="003E6D77">
        <w:rPr>
          <w:rFonts w:ascii="Calibri" w:hAnsi="Calibri" w:cs="Calibri"/>
          <w:lang w:val="en-GB"/>
        </w:rPr>
        <w:t xml:space="preserve">These objectives should be clear, measurable, and written with </w:t>
      </w:r>
      <w:proofErr w:type="spellStart"/>
      <w:r w:rsidRPr="003E6D77">
        <w:rPr>
          <w:rFonts w:ascii="Calibri" w:hAnsi="Calibri" w:cs="Calibri"/>
          <w:lang w:val="en-GB"/>
        </w:rPr>
        <w:t>behavioral</w:t>
      </w:r>
      <w:proofErr w:type="spellEnd"/>
      <w:r w:rsidRPr="003E6D77">
        <w:rPr>
          <w:rFonts w:ascii="Calibri" w:hAnsi="Calibri" w:cs="Calibri"/>
          <w:lang w:val="en-GB"/>
        </w:rPr>
        <w:t xml:space="preserve"> verbs.</w:t>
      </w:r>
    </w:p>
    <w:p w14:paraId="23D7086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A good learning objective:</w:t>
      </w:r>
    </w:p>
    <w:p w14:paraId="0B697125" w14:textId="77777777" w:rsidR="009F0122" w:rsidRPr="003E6D77" w:rsidRDefault="009F0122" w:rsidP="0005079B">
      <w:pPr>
        <w:numPr>
          <w:ilvl w:val="0"/>
          <w:numId w:val="14"/>
        </w:numPr>
        <w:spacing w:after="120" w:line="288" w:lineRule="auto"/>
        <w:contextualSpacing/>
        <w:mirrorIndents/>
        <w:rPr>
          <w:rFonts w:ascii="Calibri" w:hAnsi="Calibri" w:cs="Calibri"/>
          <w:lang w:val="en-GB"/>
        </w:rPr>
      </w:pPr>
      <w:proofErr w:type="spellStart"/>
      <w:r w:rsidRPr="003E6D77">
        <w:rPr>
          <w:rFonts w:ascii="Calibri" w:hAnsi="Calibri" w:cs="Calibri"/>
          <w:b/>
          <w:bCs/>
          <w:lang w:val="en-GB"/>
        </w:rPr>
        <w:t>behavior</w:t>
      </w:r>
      <w:proofErr w:type="spellEnd"/>
      <w:r w:rsidRPr="003E6D77">
        <w:rPr>
          <w:rFonts w:ascii="Calibri" w:hAnsi="Calibri" w:cs="Calibri"/>
          <w:b/>
          <w:bCs/>
          <w:lang w:val="en-GB"/>
        </w:rPr>
        <w:t xml:space="preserve"> </w:t>
      </w:r>
      <w:r w:rsidRPr="003E6D77">
        <w:rPr>
          <w:rFonts w:ascii="Calibri" w:hAnsi="Calibri" w:cs="Calibri"/>
          <w:lang w:val="en-GB"/>
        </w:rPr>
        <w:t>→ “Defines,” “Explains,” “Applies,” “Evaluates”</w:t>
      </w:r>
    </w:p>
    <w:p w14:paraId="67264E3D" w14:textId="77777777" w:rsidR="009F0122" w:rsidRPr="003E6D77" w:rsidRDefault="009F0122" w:rsidP="0005079B">
      <w:pPr>
        <w:numPr>
          <w:ilvl w:val="0"/>
          <w:numId w:val="14"/>
        </w:numPr>
        <w:spacing w:after="120" w:line="288" w:lineRule="auto"/>
        <w:contextualSpacing/>
        <w:mirrorIndents/>
        <w:rPr>
          <w:rFonts w:ascii="Calibri" w:hAnsi="Calibri" w:cs="Calibri"/>
          <w:lang w:val="en-GB"/>
        </w:rPr>
      </w:pPr>
      <w:r w:rsidRPr="003E6D77">
        <w:rPr>
          <w:rFonts w:ascii="Calibri" w:hAnsi="Calibri" w:cs="Calibri"/>
          <w:lang w:val="en-GB"/>
        </w:rPr>
        <w:t xml:space="preserve">Indicates </w:t>
      </w:r>
      <w:r w:rsidRPr="003E6D77">
        <w:rPr>
          <w:rFonts w:ascii="Calibri" w:hAnsi="Calibri" w:cs="Calibri"/>
          <w:b/>
          <w:bCs/>
          <w:lang w:val="en-GB"/>
        </w:rPr>
        <w:t>the condition → “In VR environment”, “Using simulation”, “In real scenario”</w:t>
      </w:r>
    </w:p>
    <w:p w14:paraId="37DBA61E" w14:textId="026EA9AE" w:rsidR="009942E7" w:rsidRPr="003E6D77" w:rsidRDefault="009F0122" w:rsidP="009942E7">
      <w:pPr>
        <w:numPr>
          <w:ilvl w:val="0"/>
          <w:numId w:val="1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success criteria </w:t>
      </w:r>
      <w:r w:rsidRPr="003E6D77">
        <w:rPr>
          <w:rFonts w:ascii="Calibri" w:hAnsi="Calibri" w:cs="Calibri"/>
          <w:lang w:val="en-GB"/>
        </w:rPr>
        <w:t>→ “80% accuracy”, “less than 5 minutes”</w:t>
      </w:r>
    </w:p>
    <w:p w14:paraId="6AE180C6" w14:textId="77777777" w:rsidR="009942E7" w:rsidRPr="003E6D77" w:rsidRDefault="009942E7" w:rsidP="009942E7">
      <w:pPr>
        <w:spacing w:after="120" w:line="288" w:lineRule="auto"/>
        <w:ind w:left="720"/>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1324"/>
        <w:gridCol w:w="2243"/>
        <w:gridCol w:w="6055"/>
      </w:tblGrid>
      <w:tr w:rsidR="009F0122" w:rsidRPr="003E6D77" w14:paraId="04ACEBA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E79F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Target Level</w:t>
            </w:r>
          </w:p>
        </w:tc>
        <w:tc>
          <w:tcPr>
            <w:tcW w:w="0" w:type="auto"/>
            <w:hideMark/>
          </w:tcPr>
          <w:p w14:paraId="422B057A"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Bloom Taxonomy Actual</w:t>
            </w:r>
          </w:p>
        </w:tc>
        <w:tc>
          <w:tcPr>
            <w:tcW w:w="0" w:type="auto"/>
            <w:hideMark/>
          </w:tcPr>
          <w:p w14:paraId="077DEAFF"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Example</w:t>
            </w:r>
          </w:p>
        </w:tc>
      </w:tr>
      <w:tr w:rsidR="009F0122" w:rsidRPr="003E6D77" w14:paraId="26DE910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D9A6F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Information</w:t>
            </w:r>
          </w:p>
        </w:tc>
        <w:tc>
          <w:tcPr>
            <w:tcW w:w="0" w:type="auto"/>
            <w:hideMark/>
          </w:tcPr>
          <w:p w14:paraId="50E7DD4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Definitions</w:t>
            </w:r>
          </w:p>
        </w:tc>
        <w:tc>
          <w:tcPr>
            <w:tcW w:w="0" w:type="auto"/>
            <w:hideMark/>
          </w:tcPr>
          <w:p w14:paraId="6A219F0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Identifies the welding machine components in the VR lab.</w:t>
            </w:r>
          </w:p>
        </w:tc>
      </w:tr>
      <w:tr w:rsidR="009F0122" w:rsidRPr="003E6D77" w14:paraId="15519AC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36EB04E"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Skill</w:t>
            </w:r>
          </w:p>
        </w:tc>
        <w:tc>
          <w:tcPr>
            <w:tcW w:w="0" w:type="auto"/>
            <w:hideMark/>
          </w:tcPr>
          <w:p w14:paraId="086E765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Applies</w:t>
            </w:r>
          </w:p>
        </w:tc>
        <w:tc>
          <w:tcPr>
            <w:tcW w:w="0" w:type="auto"/>
            <w:hideMark/>
          </w:tcPr>
          <w:p w14:paraId="10BF489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Applies the welding process in the correct order in the virtual environment.</w:t>
            </w:r>
          </w:p>
        </w:tc>
      </w:tr>
      <w:tr w:rsidR="009F0122" w:rsidRPr="003E6D77" w14:paraId="12203EC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ABCC2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Attitude</w:t>
            </w:r>
          </w:p>
        </w:tc>
        <w:tc>
          <w:tcPr>
            <w:tcW w:w="0" w:type="auto"/>
            <w:hideMark/>
          </w:tcPr>
          <w:p w14:paraId="37C3409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Warning</w:t>
            </w:r>
          </w:p>
        </w:tc>
        <w:tc>
          <w:tcPr>
            <w:tcW w:w="0" w:type="auto"/>
            <w:hideMark/>
          </w:tcPr>
          <w:p w14:paraId="5892C86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The VR scenario eventually detects and corrects the security rule violation.</w:t>
            </w:r>
          </w:p>
        </w:tc>
      </w:tr>
    </w:tbl>
    <w:p w14:paraId="04BECB0A" w14:textId="0D473F53" w:rsidR="009F0122" w:rsidRPr="003E6D77" w:rsidRDefault="009F0122" w:rsidP="0005079B">
      <w:pPr>
        <w:spacing w:after="120" w:line="288" w:lineRule="auto"/>
        <w:contextualSpacing/>
        <w:mirrorIndents/>
        <w:rPr>
          <w:rFonts w:ascii="Calibri" w:hAnsi="Calibri" w:cs="Calibri"/>
          <w:lang w:val="en-GB"/>
        </w:rPr>
      </w:pPr>
    </w:p>
    <w:p w14:paraId="267FF868" w14:textId="34877D18"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3.6 Stage 5 – Content Selection and Ordering</w:t>
      </w:r>
    </w:p>
    <w:p w14:paraId="166962F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simple to complex </w:t>
      </w:r>
      <w:r w:rsidRPr="003E6D77">
        <w:rPr>
          <w:rFonts w:ascii="Calibri" w:hAnsi="Calibri" w:cs="Calibri"/>
          <w:lang w:val="en-GB"/>
        </w:rPr>
        <w:t xml:space="preserve">in a way that serves learning </w:t>
      </w:r>
      <w:proofErr w:type="gramStart"/>
      <w:r w:rsidRPr="003E6D77">
        <w:rPr>
          <w:rFonts w:ascii="Calibri" w:hAnsi="Calibri" w:cs="Calibri"/>
          <w:lang w:val="en-GB"/>
        </w:rPr>
        <w:t>objectives .</w:t>
      </w:r>
      <w:proofErr w:type="gramEnd"/>
    </w:p>
    <w:tbl>
      <w:tblPr>
        <w:tblStyle w:val="KlavuzTablo6-Renkli-Vurgu5"/>
        <w:tblW w:w="0" w:type="auto"/>
        <w:tblLook w:val="04A0" w:firstRow="1" w:lastRow="0" w:firstColumn="1" w:lastColumn="0" w:noHBand="0" w:noVBand="1"/>
      </w:tblPr>
      <w:tblGrid>
        <w:gridCol w:w="2196"/>
        <w:gridCol w:w="3630"/>
        <w:gridCol w:w="3796"/>
      </w:tblGrid>
      <w:tr w:rsidR="009F0122" w:rsidRPr="003E6D77" w14:paraId="64319D2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070FA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Sorting Criteria</w:t>
            </w:r>
          </w:p>
        </w:tc>
        <w:tc>
          <w:tcPr>
            <w:tcW w:w="0" w:type="auto"/>
            <w:hideMark/>
          </w:tcPr>
          <w:p w14:paraId="7DF1272D"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2778E68E"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Example</w:t>
            </w:r>
          </w:p>
        </w:tc>
      </w:tr>
      <w:tr w:rsidR="009F0122" w:rsidRPr="003E6D77" w14:paraId="754C1B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6659D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Difficulty level</w:t>
            </w:r>
          </w:p>
        </w:tc>
        <w:tc>
          <w:tcPr>
            <w:tcW w:w="0" w:type="auto"/>
            <w:hideMark/>
          </w:tcPr>
          <w:p w14:paraId="1790D52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First basic knowledge, then complex operation</w:t>
            </w:r>
          </w:p>
        </w:tc>
        <w:tc>
          <w:tcPr>
            <w:tcW w:w="0" w:type="auto"/>
            <w:hideMark/>
          </w:tcPr>
          <w:p w14:paraId="2A4D5F4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“Material recognition” → “Assembly simulation”</w:t>
            </w:r>
          </w:p>
        </w:tc>
      </w:tr>
      <w:tr w:rsidR="009F0122" w:rsidRPr="003E6D77" w14:paraId="3134DD1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3CDA3B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Prerequisite relationship</w:t>
            </w:r>
          </w:p>
        </w:tc>
        <w:tc>
          <w:tcPr>
            <w:tcW w:w="0" w:type="auto"/>
            <w:hideMark/>
          </w:tcPr>
          <w:p w14:paraId="030F945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 xml:space="preserve">A topic </w:t>
            </w:r>
            <w:proofErr w:type="gramStart"/>
            <w:r w:rsidRPr="003E6D77">
              <w:rPr>
                <w:rFonts w:ascii="Calibri" w:hAnsi="Calibri" w:cs="Calibri"/>
                <w:color w:val="000000" w:themeColor="text1"/>
                <w:lang w:val="en-GB"/>
              </w:rPr>
              <w:t>builds</w:t>
            </w:r>
            <w:proofErr w:type="gramEnd"/>
            <w:r w:rsidRPr="003E6D77">
              <w:rPr>
                <w:rFonts w:ascii="Calibri" w:hAnsi="Calibri" w:cs="Calibri"/>
                <w:color w:val="000000" w:themeColor="text1"/>
                <w:lang w:val="en-GB"/>
              </w:rPr>
              <w:t xml:space="preserve"> on a previous one</w:t>
            </w:r>
          </w:p>
        </w:tc>
        <w:tc>
          <w:tcPr>
            <w:tcW w:w="0" w:type="auto"/>
            <w:hideMark/>
          </w:tcPr>
          <w:p w14:paraId="07BB22D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“Electrical safety” → “Wiring”</w:t>
            </w:r>
          </w:p>
        </w:tc>
      </w:tr>
      <w:tr w:rsidR="009F0122" w:rsidRPr="003E6D77" w14:paraId="556A05D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12884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Order of application</w:t>
            </w:r>
          </w:p>
        </w:tc>
        <w:tc>
          <w:tcPr>
            <w:tcW w:w="0" w:type="auto"/>
            <w:hideMark/>
          </w:tcPr>
          <w:p w14:paraId="6603AB1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Parallel flow to the actual business process</w:t>
            </w:r>
          </w:p>
        </w:tc>
        <w:tc>
          <w:tcPr>
            <w:tcW w:w="0" w:type="auto"/>
            <w:hideMark/>
          </w:tcPr>
          <w:p w14:paraId="35C804B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“Preparation” → “Application” → “Control”</w:t>
            </w:r>
          </w:p>
        </w:tc>
      </w:tr>
    </w:tbl>
    <w:p w14:paraId="46D5530C" w14:textId="65733F81"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Virtual scenarios reinforce student application skills as they transition between topics. Therefore, VR sessions should be included at the end of each unit.</w:t>
      </w:r>
    </w:p>
    <w:p w14:paraId="00DFBB98" w14:textId="1578DD94"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3.7 Stage 6 – Evaluation Plan</w:t>
      </w:r>
    </w:p>
    <w:p w14:paraId="222C6D9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Assessment determines whether learning has achieved its objectives. </w:t>
      </w:r>
      <w:r w:rsidRPr="003E6D77">
        <w:rPr>
          <w:rFonts w:ascii="Calibri" w:hAnsi="Calibri" w:cs="Calibri"/>
          <w:lang w:val="en-GB"/>
        </w:rPr>
        <w:br/>
        <w:t xml:space="preserve">In VR-based curricula, assessment and evaluation should be </w:t>
      </w:r>
      <w:r w:rsidRPr="003E6D77">
        <w:rPr>
          <w:rFonts w:ascii="Calibri" w:hAnsi="Calibri" w:cs="Calibri"/>
          <w:b/>
          <w:bCs/>
          <w:lang w:val="en-GB"/>
        </w:rPr>
        <w:t>performance-</w:t>
      </w:r>
      <w:proofErr w:type="gramStart"/>
      <w:r w:rsidRPr="003E6D77">
        <w:rPr>
          <w:rFonts w:ascii="Calibri" w:hAnsi="Calibri" w:cs="Calibri"/>
          <w:b/>
          <w:bCs/>
          <w:lang w:val="en-GB"/>
        </w:rPr>
        <w:t xml:space="preserve">based </w:t>
      </w:r>
      <w:r w:rsidRPr="003E6D77">
        <w:rPr>
          <w:rFonts w:ascii="Calibri" w:hAnsi="Calibri" w:cs="Calibri"/>
          <w:lang w:val="en-GB"/>
        </w:rPr>
        <w:t>.</w:t>
      </w:r>
      <w:proofErr w:type="gramEnd"/>
    </w:p>
    <w:tbl>
      <w:tblPr>
        <w:tblStyle w:val="KlavuzTablo6-Renkli-Vurgu5"/>
        <w:tblW w:w="0" w:type="auto"/>
        <w:tblLook w:val="04A0" w:firstRow="1" w:lastRow="0" w:firstColumn="1" w:lastColumn="0" w:noHBand="0" w:noVBand="1"/>
      </w:tblPr>
      <w:tblGrid>
        <w:gridCol w:w="1975"/>
        <w:gridCol w:w="3931"/>
        <w:gridCol w:w="3716"/>
      </w:tblGrid>
      <w:tr w:rsidR="009F0122" w:rsidRPr="003E6D77" w14:paraId="1C41746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751C9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Evaluation Type</w:t>
            </w:r>
          </w:p>
        </w:tc>
        <w:tc>
          <w:tcPr>
            <w:tcW w:w="0" w:type="auto"/>
            <w:hideMark/>
          </w:tcPr>
          <w:p w14:paraId="30D78173"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Aim</w:t>
            </w:r>
          </w:p>
        </w:tc>
        <w:tc>
          <w:tcPr>
            <w:tcW w:w="0" w:type="auto"/>
            <w:hideMark/>
          </w:tcPr>
          <w:p w14:paraId="568DE2C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337F7AA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1C351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Formative</w:t>
            </w:r>
          </w:p>
        </w:tc>
        <w:tc>
          <w:tcPr>
            <w:tcW w:w="0" w:type="auto"/>
            <w:hideMark/>
          </w:tcPr>
          <w:p w14:paraId="532D95B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Providing feedback during the learning process</w:t>
            </w:r>
          </w:p>
        </w:tc>
        <w:tc>
          <w:tcPr>
            <w:tcW w:w="0" w:type="auto"/>
            <w:hideMark/>
          </w:tcPr>
          <w:p w14:paraId="16D63A1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Automatic scoring after VR scenario</w:t>
            </w:r>
          </w:p>
        </w:tc>
      </w:tr>
      <w:tr w:rsidR="009F0122" w:rsidRPr="003E6D77" w14:paraId="503603B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C91C4B1"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Summative</w:t>
            </w:r>
          </w:p>
        </w:tc>
        <w:tc>
          <w:tcPr>
            <w:tcW w:w="0" w:type="auto"/>
            <w:hideMark/>
          </w:tcPr>
          <w:p w14:paraId="3F339A9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Measuring success at the end of the unit</w:t>
            </w:r>
          </w:p>
        </w:tc>
        <w:tc>
          <w:tcPr>
            <w:tcW w:w="0" w:type="auto"/>
            <w:hideMark/>
          </w:tcPr>
          <w:p w14:paraId="39BE2FA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Performance task + quiz</w:t>
            </w:r>
          </w:p>
        </w:tc>
      </w:tr>
      <w:tr w:rsidR="009F0122" w:rsidRPr="003E6D77" w14:paraId="3FE64D0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3A31BE"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Self-assessment</w:t>
            </w:r>
          </w:p>
        </w:tc>
        <w:tc>
          <w:tcPr>
            <w:tcW w:w="0" w:type="auto"/>
            <w:hideMark/>
          </w:tcPr>
          <w:p w14:paraId="2A9315D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awareness of their own learning</w:t>
            </w:r>
          </w:p>
        </w:tc>
        <w:tc>
          <w:tcPr>
            <w:tcW w:w="0" w:type="auto"/>
            <w:hideMark/>
          </w:tcPr>
          <w:p w14:paraId="67B9044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“What did I do well?” form after the VR task</w:t>
            </w:r>
          </w:p>
        </w:tc>
      </w:tr>
      <w:tr w:rsidR="009F0122" w:rsidRPr="003E6D77" w14:paraId="1B092B9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12687C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lastRenderedPageBreak/>
              <w:t>Employer evaluation</w:t>
            </w:r>
          </w:p>
        </w:tc>
        <w:tc>
          <w:tcPr>
            <w:tcW w:w="0" w:type="auto"/>
            <w:hideMark/>
          </w:tcPr>
          <w:p w14:paraId="3E3281A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Observation in a real work environment</w:t>
            </w:r>
          </w:p>
        </w:tc>
        <w:tc>
          <w:tcPr>
            <w:tcW w:w="0" w:type="auto"/>
            <w:hideMark/>
          </w:tcPr>
          <w:p w14:paraId="32A5BB2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Post-internship feedback form</w:t>
            </w:r>
          </w:p>
        </w:tc>
      </w:tr>
    </w:tbl>
    <w:p w14:paraId="55BE46C6" w14:textId="64813465"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"We can't improve what we don't measure. VR data makes the invisible aspects of learning visible."</w:t>
      </w:r>
    </w:p>
    <w:p w14:paraId="35BEE511" w14:textId="77777777" w:rsidR="009942E7" w:rsidRPr="003E6D77" w:rsidRDefault="009942E7" w:rsidP="0005079B">
      <w:pPr>
        <w:spacing w:after="120" w:line="288" w:lineRule="auto"/>
        <w:contextualSpacing/>
        <w:mirrorIndents/>
        <w:rPr>
          <w:rFonts w:ascii="Calibri" w:hAnsi="Calibri" w:cs="Calibri"/>
          <w:lang w:val="en-GB"/>
        </w:rPr>
      </w:pPr>
    </w:p>
    <w:p w14:paraId="7FAE02E7" w14:textId="77667C9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3.8 Quality Cycle of the Process</w:t>
      </w:r>
    </w:p>
    <w:p w14:paraId="51B2441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Once the curriculum preparation process is completed, continuous improvement should be achieved through the following quality cycle:</w:t>
      </w:r>
    </w:p>
    <w:p w14:paraId="6CB571D4" w14:textId="77777777" w:rsidR="0022289C"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Plan → Implement → Evaluate → Revise</w:t>
      </w:r>
      <w:r w:rsidRPr="003E6D77">
        <w:rPr>
          <w:rFonts w:ascii="Calibri" w:hAnsi="Calibri" w:cs="Calibri"/>
          <w:lang w:val="en-GB"/>
        </w:rPr>
        <w:br/>
      </w:r>
    </w:p>
    <w:p w14:paraId="4A88F6B2" w14:textId="51A8DFBC" w:rsidR="00CF1B39" w:rsidRPr="003E6D77" w:rsidRDefault="009F0122" w:rsidP="00CF1B39">
      <w:pPr>
        <w:spacing w:after="120" w:line="288" w:lineRule="auto"/>
        <w:contextualSpacing/>
        <w:mirrorIndents/>
        <w:rPr>
          <w:rFonts w:ascii="Calibri" w:hAnsi="Calibri" w:cs="Calibri"/>
          <w:lang w:val="en-GB"/>
        </w:rPr>
      </w:pPr>
      <w:r w:rsidRPr="003E6D77">
        <w:rPr>
          <w:rFonts w:ascii="Calibri" w:hAnsi="Calibri" w:cs="Calibri"/>
          <w:lang w:val="en-GB"/>
        </w:rPr>
        <w:t xml:space="preserve">The curriculum development process requires both scientific analysis and creative design. </w:t>
      </w:r>
      <w:r w:rsidRPr="003E6D77">
        <w:rPr>
          <w:rFonts w:ascii="Calibri" w:hAnsi="Calibri" w:cs="Calibri"/>
          <w:lang w:val="en-GB"/>
        </w:rPr>
        <w:br/>
        <w:t>VR-based learning adds dynamism and realism to this process, enabling teachers to become innovative leaders in education.</w:t>
      </w:r>
    </w:p>
    <w:p w14:paraId="1A0954F2" w14:textId="0FEB2221" w:rsidR="009F0122" w:rsidRPr="003E6D77" w:rsidRDefault="0005079B" w:rsidP="00CF1B39">
      <w:pPr>
        <w:pStyle w:val="Balk1"/>
        <w:rPr>
          <w:rFonts w:ascii="Calibri" w:hAnsi="Calibri" w:cs="Calibri"/>
          <w:sz w:val="22"/>
          <w:szCs w:val="22"/>
          <w:lang w:val="en-GB"/>
        </w:rPr>
      </w:pPr>
      <w:bookmarkStart w:id="3" w:name="_Toc226835697"/>
      <w:r w:rsidRPr="003E6D77">
        <w:rPr>
          <w:rFonts w:ascii="Calibri" w:hAnsi="Calibri" w:cs="Calibri"/>
          <w:sz w:val="22"/>
          <w:szCs w:val="22"/>
          <w:lang w:val="en-GB"/>
        </w:rPr>
        <w:t>4. CURRICULUM DEVELOPMENT AND IMPLEMENTATION</w:t>
      </w:r>
      <w:bookmarkEnd w:id="3"/>
    </w:p>
    <w:p w14:paraId="730C95B0" w14:textId="2EA4312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4.1 Purpose and Scope</w:t>
      </w:r>
    </w:p>
    <w:p w14:paraId="3EE29B98" w14:textId="34B5C6D2"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Curriculum development is the process of </w:t>
      </w:r>
      <w:r w:rsidRPr="003E6D77">
        <w:rPr>
          <w:rFonts w:ascii="Calibri" w:hAnsi="Calibri" w:cs="Calibri"/>
          <w:b/>
          <w:bCs/>
          <w:lang w:val="en-GB"/>
        </w:rPr>
        <w:t xml:space="preserve">transforming a prepared outline into a learning </w:t>
      </w:r>
      <w:proofErr w:type="gramStart"/>
      <w:r w:rsidRPr="003E6D77">
        <w:rPr>
          <w:rFonts w:ascii="Calibri" w:hAnsi="Calibri" w:cs="Calibri"/>
          <w:b/>
          <w:bCs/>
          <w:lang w:val="en-GB"/>
        </w:rPr>
        <w:t xml:space="preserve">process </w:t>
      </w:r>
      <w:r w:rsidRPr="003E6D77">
        <w:rPr>
          <w:rFonts w:ascii="Calibri" w:hAnsi="Calibri" w:cs="Calibri"/>
          <w:lang w:val="en-GB"/>
        </w:rPr>
        <w:t>.</w:t>
      </w:r>
      <w:proofErr w:type="gramEnd"/>
      <w:r w:rsidRPr="003E6D77">
        <w:rPr>
          <w:rFonts w:ascii="Calibri" w:hAnsi="Calibri" w:cs="Calibri"/>
          <w:lang w:val="en-GB"/>
        </w:rPr>
        <w:t xml:space="preserve"> </w:t>
      </w:r>
      <w:r w:rsidRPr="003E6D77">
        <w:rPr>
          <w:rFonts w:ascii="Calibri" w:hAnsi="Calibri" w:cs="Calibri"/>
          <w:lang w:val="en-GB"/>
        </w:rPr>
        <w:br/>
        <w:t>The goal in this process is to equip students with the knowledge and skills defined in the objectives through appropriate teaching methods and materials. “Curriculum development is the transformation of a paper plan into a live learning experience in the classroom and in a VR environment.”</w:t>
      </w:r>
    </w:p>
    <w:p w14:paraId="3A39FF58" w14:textId="77777777" w:rsidR="009942E7" w:rsidRPr="003E6D77" w:rsidRDefault="009942E7" w:rsidP="0005079B">
      <w:pPr>
        <w:spacing w:after="120" w:line="288" w:lineRule="auto"/>
        <w:contextualSpacing/>
        <w:mirrorIndents/>
        <w:rPr>
          <w:rFonts w:ascii="Calibri" w:hAnsi="Calibri" w:cs="Calibri"/>
          <w:lang w:val="en-GB"/>
        </w:rPr>
      </w:pPr>
    </w:p>
    <w:p w14:paraId="1677FBC0" w14:textId="128C124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4.2 Pedagogical Foundations</w:t>
      </w:r>
    </w:p>
    <w:p w14:paraId="1401ACF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An effective curriculum implementation takes shape at the intersection of three pedagogical axes:</w:t>
      </w:r>
    </w:p>
    <w:tbl>
      <w:tblPr>
        <w:tblStyle w:val="KlavuzTablo6-Renkli-Vurgu5"/>
        <w:tblW w:w="0" w:type="auto"/>
        <w:tblLook w:val="04A0" w:firstRow="1" w:lastRow="0" w:firstColumn="1" w:lastColumn="0" w:noHBand="0" w:noVBand="1"/>
      </w:tblPr>
      <w:tblGrid>
        <w:gridCol w:w="1424"/>
        <w:gridCol w:w="2558"/>
        <w:gridCol w:w="4140"/>
      </w:tblGrid>
      <w:tr w:rsidR="009F0122" w:rsidRPr="003E6D77" w14:paraId="5632FC4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54A29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The axis</w:t>
            </w:r>
          </w:p>
        </w:tc>
        <w:tc>
          <w:tcPr>
            <w:tcW w:w="0" w:type="auto"/>
            <w:hideMark/>
          </w:tcPr>
          <w:p w14:paraId="0CEE838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Focus</w:t>
            </w:r>
          </w:p>
        </w:tc>
        <w:tc>
          <w:tcPr>
            <w:tcW w:w="0" w:type="auto"/>
            <w:hideMark/>
          </w:tcPr>
          <w:p w14:paraId="3538918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Role in Application</w:t>
            </w:r>
          </w:p>
        </w:tc>
      </w:tr>
      <w:tr w:rsidR="009F0122" w:rsidRPr="003E6D77" w14:paraId="6A0D0E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05C1C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Cognitive</w:t>
            </w:r>
          </w:p>
        </w:tc>
        <w:tc>
          <w:tcPr>
            <w:tcW w:w="0" w:type="auto"/>
            <w:hideMark/>
          </w:tcPr>
          <w:p w14:paraId="60E8DFA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Structuring of information</w:t>
            </w:r>
          </w:p>
        </w:tc>
        <w:tc>
          <w:tcPr>
            <w:tcW w:w="0" w:type="auto"/>
            <w:hideMark/>
          </w:tcPr>
          <w:p w14:paraId="60D86E5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learning through understanding</w:t>
            </w:r>
          </w:p>
        </w:tc>
      </w:tr>
      <w:tr w:rsidR="009F0122" w:rsidRPr="003E6D77" w14:paraId="20D54AA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1E53AF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Affective</w:t>
            </w:r>
          </w:p>
        </w:tc>
        <w:tc>
          <w:tcPr>
            <w:tcW w:w="0" w:type="auto"/>
            <w:hideMark/>
          </w:tcPr>
          <w:p w14:paraId="2213400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Attitude and motivation</w:t>
            </w:r>
          </w:p>
        </w:tc>
        <w:tc>
          <w:tcPr>
            <w:tcW w:w="0" w:type="auto"/>
            <w:hideMark/>
          </w:tcPr>
          <w:p w14:paraId="578B94B8"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Professional awareness and self-discipline</w:t>
            </w:r>
          </w:p>
        </w:tc>
      </w:tr>
      <w:tr w:rsidR="009F0122" w:rsidRPr="003E6D77" w14:paraId="065B639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EEE5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Psychomotor</w:t>
            </w:r>
          </w:p>
        </w:tc>
        <w:tc>
          <w:tcPr>
            <w:tcW w:w="0" w:type="auto"/>
            <w:hideMark/>
          </w:tcPr>
          <w:p w14:paraId="392B815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Skill practices</w:t>
            </w:r>
          </w:p>
        </w:tc>
        <w:tc>
          <w:tcPr>
            <w:tcW w:w="0" w:type="auto"/>
            <w:hideMark/>
          </w:tcPr>
          <w:p w14:paraId="550D9D6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Manual dexterity, reflexes and coordination</w:t>
            </w:r>
          </w:p>
        </w:tc>
      </w:tr>
    </w:tbl>
    <w:p w14:paraId="11CB2FC9" w14:textId="77777777" w:rsidR="0005079B"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VR technology activates these three axes simultaneously: the student thinks, feels and does.</w:t>
      </w:r>
    </w:p>
    <w:p w14:paraId="5F5D1315" w14:textId="77777777" w:rsidR="0005079B" w:rsidRPr="003E6D77" w:rsidRDefault="0005079B" w:rsidP="0005079B">
      <w:pPr>
        <w:spacing w:after="120" w:line="288" w:lineRule="auto"/>
        <w:contextualSpacing/>
        <w:mirrorIndents/>
        <w:rPr>
          <w:rFonts w:ascii="Calibri" w:hAnsi="Calibri" w:cs="Calibri"/>
          <w:lang w:val="en-GB"/>
        </w:rPr>
      </w:pPr>
    </w:p>
    <w:p w14:paraId="72329113" w14:textId="3AF4E0B3"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4.3 Teaching Strategies and Methods</w:t>
      </w:r>
    </w:p>
    <w:p w14:paraId="18F4865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The methods to be used in implementing the curriculum should be selected according to the level of learning objectives.</w:t>
      </w:r>
    </w:p>
    <w:tbl>
      <w:tblPr>
        <w:tblStyle w:val="KlavuzTablo6-Renkli-Vurgu5"/>
        <w:tblW w:w="0" w:type="auto"/>
        <w:tblLook w:val="04A0" w:firstRow="1" w:lastRow="0" w:firstColumn="1" w:lastColumn="0" w:noHBand="0" w:noVBand="1"/>
      </w:tblPr>
      <w:tblGrid>
        <w:gridCol w:w="2169"/>
        <w:gridCol w:w="3803"/>
        <w:gridCol w:w="3650"/>
      </w:tblGrid>
      <w:tr w:rsidR="009F0122" w:rsidRPr="003E6D77" w14:paraId="554B8DF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D22B3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Method</w:t>
            </w:r>
          </w:p>
        </w:tc>
        <w:tc>
          <w:tcPr>
            <w:tcW w:w="0" w:type="auto"/>
            <w:hideMark/>
          </w:tcPr>
          <w:p w14:paraId="54D1C47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Definition</w:t>
            </w:r>
          </w:p>
        </w:tc>
        <w:tc>
          <w:tcPr>
            <w:tcW w:w="0" w:type="auto"/>
            <w:hideMark/>
          </w:tcPr>
          <w:p w14:paraId="0E6BB6A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455F74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933B3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Show and Make</w:t>
            </w:r>
          </w:p>
        </w:tc>
        <w:tc>
          <w:tcPr>
            <w:tcW w:w="0" w:type="auto"/>
            <w:hideMark/>
          </w:tcPr>
          <w:p w14:paraId="0154779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Teacher demonstrates model, student repeats</w:t>
            </w:r>
          </w:p>
        </w:tc>
        <w:tc>
          <w:tcPr>
            <w:tcW w:w="0" w:type="auto"/>
            <w:hideMark/>
          </w:tcPr>
          <w:p w14:paraId="207BB87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Welding simulation – modeling</w:t>
            </w:r>
          </w:p>
        </w:tc>
      </w:tr>
      <w:tr w:rsidR="009F0122" w:rsidRPr="003E6D77" w14:paraId="4274CF2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0394B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Problem-Based Learning</w:t>
            </w:r>
          </w:p>
        </w:tc>
        <w:tc>
          <w:tcPr>
            <w:tcW w:w="0" w:type="auto"/>
            <w:hideMark/>
          </w:tcPr>
          <w:p w14:paraId="766C26E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 solution is sought to a real problem</w:t>
            </w:r>
          </w:p>
        </w:tc>
        <w:tc>
          <w:tcPr>
            <w:tcW w:w="0" w:type="auto"/>
            <w:hideMark/>
          </w:tcPr>
          <w:p w14:paraId="2E1DA5F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“Fault detection scenario”</w:t>
            </w:r>
          </w:p>
        </w:tc>
      </w:tr>
      <w:tr w:rsidR="009F0122" w:rsidRPr="003E6D77" w14:paraId="61146C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3C87AE"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Project-Based Learning</w:t>
            </w:r>
          </w:p>
        </w:tc>
        <w:tc>
          <w:tcPr>
            <w:tcW w:w="0" w:type="auto"/>
            <w:hideMark/>
          </w:tcPr>
          <w:p w14:paraId="2B2DD6A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develops products</w:t>
            </w:r>
          </w:p>
        </w:tc>
        <w:tc>
          <w:tcPr>
            <w:tcW w:w="0" w:type="auto"/>
            <w:hideMark/>
          </w:tcPr>
          <w:p w14:paraId="188FD61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Mini design project in VR lab</w:t>
            </w:r>
          </w:p>
        </w:tc>
      </w:tr>
      <w:tr w:rsidR="009F0122" w:rsidRPr="003E6D77" w14:paraId="09750CA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7A0816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lastRenderedPageBreak/>
              <w:t>On-the-Job Learning</w:t>
            </w:r>
          </w:p>
        </w:tc>
        <w:tc>
          <w:tcPr>
            <w:tcW w:w="0" w:type="auto"/>
            <w:hideMark/>
          </w:tcPr>
          <w:p w14:paraId="1391D5B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Application in real/simulated environment</w:t>
            </w:r>
          </w:p>
        </w:tc>
        <w:tc>
          <w:tcPr>
            <w:tcW w:w="0" w:type="auto"/>
            <w:hideMark/>
          </w:tcPr>
          <w:p w14:paraId="5CC194C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Completing a work task in a virtual workshop</w:t>
            </w:r>
          </w:p>
        </w:tc>
      </w:tr>
      <w:tr w:rsidR="009F0122" w:rsidRPr="003E6D77" w14:paraId="7C35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A7245C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Paired Learning</w:t>
            </w:r>
          </w:p>
        </w:tc>
        <w:tc>
          <w:tcPr>
            <w:tcW w:w="0" w:type="auto"/>
            <w:hideMark/>
          </w:tcPr>
          <w:p w14:paraId="3CEB62C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Cooperative learning</w:t>
            </w:r>
          </w:p>
        </w:tc>
        <w:tc>
          <w:tcPr>
            <w:tcW w:w="0" w:type="auto"/>
            <w:hideMark/>
          </w:tcPr>
          <w:p w14:paraId="2D38EEF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multi-user sessions</w:t>
            </w:r>
          </w:p>
        </w:tc>
      </w:tr>
    </w:tbl>
    <w:p w14:paraId="240EA8BB" w14:textId="5C51518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A lesson plan should include at least one “active learning” method (e.g., problem solving, discussion, simulation).</w:t>
      </w:r>
    </w:p>
    <w:p w14:paraId="616BCE98" w14:textId="36B19A76" w:rsidR="009F0122" w:rsidRPr="003E6D77" w:rsidRDefault="009F0122" w:rsidP="0005079B">
      <w:pPr>
        <w:spacing w:after="120" w:line="288" w:lineRule="auto"/>
        <w:contextualSpacing/>
        <w:mirrorIndents/>
        <w:rPr>
          <w:rFonts w:ascii="Calibri" w:hAnsi="Calibri" w:cs="Calibri"/>
          <w:lang w:val="en-GB"/>
        </w:rPr>
      </w:pPr>
    </w:p>
    <w:p w14:paraId="7FE1940D" w14:textId="6FED0D74"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4.4 Integration of VR-Based Learning Environments</w:t>
      </w:r>
    </w:p>
    <w:p w14:paraId="0BF9BA1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VR integration isn't just adding technology; it's redesigning the learning experience.</w:t>
      </w:r>
    </w:p>
    <w:p w14:paraId="15DAB2DE" w14:textId="77777777" w:rsidR="0022289C" w:rsidRPr="003E6D77" w:rsidRDefault="0022289C"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Step 1 – Selecting Appropriate </w:t>
      </w:r>
      <w:r w:rsidR="009F0122" w:rsidRPr="003E6D77">
        <w:rPr>
          <w:rFonts w:ascii="Calibri" w:hAnsi="Calibri" w:cs="Calibri"/>
          <w:lang w:val="en-GB"/>
        </w:rPr>
        <w:t>Content</w:t>
      </w:r>
    </w:p>
    <w:p w14:paraId="020CB948" w14:textId="77777777" w:rsidR="0022289C" w:rsidRPr="003E6D77" w:rsidRDefault="0022289C" w:rsidP="0005079B">
      <w:pPr>
        <w:numPr>
          <w:ilvl w:val="0"/>
          <w:numId w:val="15"/>
        </w:numPr>
        <w:spacing w:after="120" w:line="288" w:lineRule="auto"/>
        <w:contextualSpacing/>
        <w:mirrorIndents/>
        <w:rPr>
          <w:rFonts w:ascii="Calibri" w:hAnsi="Calibri" w:cs="Calibri"/>
          <w:lang w:val="en-GB"/>
        </w:rPr>
      </w:pPr>
      <w:r w:rsidRPr="003E6D77">
        <w:rPr>
          <w:rFonts w:ascii="Calibri" w:hAnsi="Calibri" w:cs="Calibri"/>
          <w:lang w:val="en-GB"/>
        </w:rPr>
        <w:t>Topics that will transform theoretical knowledge into practice are determined.</w:t>
      </w:r>
    </w:p>
    <w:p w14:paraId="3D2CAF56" w14:textId="77777777" w:rsidR="0022289C" w:rsidRPr="003E6D77" w:rsidRDefault="0022289C" w:rsidP="0005079B">
      <w:pPr>
        <w:numPr>
          <w:ilvl w:val="0"/>
          <w:numId w:val="15"/>
        </w:numPr>
        <w:spacing w:after="120" w:line="288" w:lineRule="auto"/>
        <w:contextualSpacing/>
        <w:mirrorIndents/>
        <w:rPr>
          <w:rFonts w:ascii="Calibri" w:hAnsi="Calibri" w:cs="Calibri"/>
          <w:lang w:val="en-GB"/>
        </w:rPr>
      </w:pPr>
      <w:r w:rsidRPr="003E6D77">
        <w:rPr>
          <w:rFonts w:ascii="Calibri" w:hAnsi="Calibri" w:cs="Calibri"/>
          <w:lang w:val="en-GB"/>
        </w:rPr>
        <w:t>Operations involving high risk or cost are prioritized for VR.</w:t>
      </w:r>
    </w:p>
    <w:p w14:paraId="764F4837" w14:textId="77777777" w:rsidR="0022289C" w:rsidRPr="003E6D77" w:rsidRDefault="0022289C" w:rsidP="0005079B">
      <w:pPr>
        <w:spacing w:after="120" w:line="288" w:lineRule="auto"/>
        <w:contextualSpacing/>
        <w:mirrorIndents/>
        <w:rPr>
          <w:rFonts w:ascii="Calibri" w:hAnsi="Calibri" w:cs="Calibri"/>
          <w:lang w:val="en-GB"/>
        </w:rPr>
      </w:pPr>
      <w:r w:rsidRPr="003E6D77">
        <w:rPr>
          <w:rFonts w:ascii="Calibri" w:hAnsi="Calibri" w:cs="Calibri"/>
          <w:b/>
          <w:bCs/>
          <w:lang w:val="en-GB"/>
        </w:rPr>
        <w:t>Step 2 – Script Writing</w:t>
      </w:r>
    </w:p>
    <w:p w14:paraId="5A924BE2" w14:textId="77777777" w:rsidR="0022289C" w:rsidRPr="003E6D77" w:rsidRDefault="0022289C" w:rsidP="0005079B">
      <w:pPr>
        <w:numPr>
          <w:ilvl w:val="0"/>
          <w:numId w:val="16"/>
        </w:numPr>
        <w:spacing w:after="120" w:line="288" w:lineRule="auto"/>
        <w:contextualSpacing/>
        <w:mirrorIndents/>
        <w:rPr>
          <w:rFonts w:ascii="Calibri" w:hAnsi="Calibri" w:cs="Calibri"/>
          <w:lang w:val="en-GB"/>
        </w:rPr>
      </w:pPr>
      <w:r w:rsidRPr="003E6D77">
        <w:rPr>
          <w:rFonts w:ascii="Calibri" w:hAnsi="Calibri" w:cs="Calibri"/>
          <w:lang w:val="en-GB"/>
        </w:rPr>
        <w:t>Actual business process steps are defined.</w:t>
      </w:r>
    </w:p>
    <w:p w14:paraId="3975F824" w14:textId="77777777" w:rsidR="0022289C" w:rsidRPr="003E6D77" w:rsidRDefault="0022289C" w:rsidP="0005079B">
      <w:pPr>
        <w:numPr>
          <w:ilvl w:val="0"/>
          <w:numId w:val="16"/>
        </w:numPr>
        <w:spacing w:after="120" w:line="288" w:lineRule="auto"/>
        <w:contextualSpacing/>
        <w:mirrorIndents/>
        <w:rPr>
          <w:rFonts w:ascii="Calibri" w:hAnsi="Calibri" w:cs="Calibri"/>
          <w:lang w:val="en-GB"/>
        </w:rPr>
      </w:pPr>
      <w:r w:rsidRPr="003E6D77">
        <w:rPr>
          <w:rFonts w:ascii="Calibri" w:hAnsi="Calibri" w:cs="Calibri"/>
          <w:lang w:val="en-GB"/>
        </w:rPr>
        <w:t>The goal, input, expected output and feedback are designed.</w:t>
      </w:r>
    </w:p>
    <w:p w14:paraId="7DBD4B26" w14:textId="77777777" w:rsidR="0022289C" w:rsidRPr="003E6D77" w:rsidRDefault="0022289C" w:rsidP="0005079B">
      <w:pPr>
        <w:spacing w:after="120" w:line="288" w:lineRule="auto"/>
        <w:contextualSpacing/>
        <w:mirrorIndents/>
        <w:rPr>
          <w:rFonts w:ascii="Calibri" w:hAnsi="Calibri" w:cs="Calibri"/>
          <w:lang w:val="en-GB"/>
        </w:rPr>
      </w:pPr>
      <w:r w:rsidRPr="003E6D77">
        <w:rPr>
          <w:rFonts w:ascii="Calibri" w:hAnsi="Calibri" w:cs="Calibri"/>
          <w:b/>
          <w:bCs/>
          <w:lang w:val="en-GB"/>
        </w:rPr>
        <w:t>Step 3 – Pilot Implementation and Improvement</w:t>
      </w:r>
    </w:p>
    <w:p w14:paraId="61F8FB58" w14:textId="77777777" w:rsidR="0022289C" w:rsidRPr="003E6D77" w:rsidRDefault="0022289C" w:rsidP="0005079B">
      <w:pPr>
        <w:numPr>
          <w:ilvl w:val="0"/>
          <w:numId w:val="17"/>
        </w:numPr>
        <w:spacing w:after="120" w:line="288" w:lineRule="auto"/>
        <w:contextualSpacing/>
        <w:mirrorIndents/>
        <w:rPr>
          <w:rFonts w:ascii="Calibri" w:hAnsi="Calibri" w:cs="Calibri"/>
          <w:lang w:val="en-GB"/>
        </w:rPr>
      </w:pPr>
      <w:r w:rsidRPr="003E6D77">
        <w:rPr>
          <w:rFonts w:ascii="Calibri" w:hAnsi="Calibri" w:cs="Calibri"/>
          <w:lang w:val="en-GB"/>
        </w:rPr>
        <w:t>It is tested with a small group of students.</w:t>
      </w:r>
    </w:p>
    <w:p w14:paraId="13C50CAE" w14:textId="27CF59A1" w:rsidR="009F0122" w:rsidRPr="003E6D77" w:rsidRDefault="0022289C" w:rsidP="0005079B">
      <w:pPr>
        <w:numPr>
          <w:ilvl w:val="0"/>
          <w:numId w:val="17"/>
        </w:numPr>
        <w:spacing w:after="120" w:line="288" w:lineRule="auto"/>
        <w:ind w:left="714" w:hanging="357"/>
        <w:contextualSpacing/>
        <w:mirrorIndents/>
        <w:rPr>
          <w:rFonts w:ascii="Calibri" w:hAnsi="Calibri" w:cs="Calibri"/>
          <w:lang w:val="en-GB"/>
        </w:rPr>
      </w:pPr>
      <w:r w:rsidRPr="003E6D77">
        <w:rPr>
          <w:rFonts w:ascii="Calibri" w:hAnsi="Calibri" w:cs="Calibri"/>
          <w:lang w:val="en-GB"/>
        </w:rPr>
        <w:t>The scenario is developed through observations and feedback.</w:t>
      </w:r>
    </w:p>
    <w:p w14:paraId="6744667B" w14:textId="77777777" w:rsidR="0022289C" w:rsidRPr="003E6D77" w:rsidRDefault="0022289C" w:rsidP="0005079B">
      <w:pPr>
        <w:spacing w:after="120" w:line="288" w:lineRule="auto"/>
        <w:ind w:left="714"/>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2462"/>
        <w:gridCol w:w="2987"/>
        <w:gridCol w:w="222"/>
        <w:gridCol w:w="3456"/>
      </w:tblGrid>
      <w:tr w:rsidR="0022289C" w:rsidRPr="003E6D77" w14:paraId="20D9B06A" w14:textId="77777777" w:rsidTr="00222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843D11" w14:textId="77777777" w:rsidR="0022289C" w:rsidRPr="003E6D77" w:rsidRDefault="0022289C" w:rsidP="0005079B">
            <w:pPr>
              <w:spacing w:after="120" w:line="288" w:lineRule="auto"/>
              <w:contextualSpacing/>
              <w:mirrorIndents/>
              <w:rPr>
                <w:rFonts w:ascii="Calibri" w:hAnsi="Calibri" w:cs="Calibri"/>
                <w:lang w:val="en-GB"/>
              </w:rPr>
            </w:pPr>
            <w:r w:rsidRPr="003E6D77">
              <w:rPr>
                <w:rFonts w:ascii="Calibri" w:hAnsi="Calibri" w:cs="Calibri"/>
                <w:lang w:val="en-GB"/>
              </w:rPr>
              <w:t>VR Integration Area</w:t>
            </w:r>
          </w:p>
        </w:tc>
        <w:tc>
          <w:tcPr>
            <w:tcW w:w="0" w:type="auto"/>
            <w:hideMark/>
          </w:tcPr>
          <w:p w14:paraId="31275E16" w14:textId="77777777" w:rsidR="0022289C" w:rsidRPr="003E6D77"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Aim</w:t>
            </w:r>
          </w:p>
        </w:tc>
        <w:tc>
          <w:tcPr>
            <w:tcW w:w="0" w:type="auto"/>
          </w:tcPr>
          <w:p w14:paraId="1D1F6AC5" w14:textId="77777777" w:rsidR="0022289C" w:rsidRPr="003E6D77"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val="en-GB"/>
              </w:rPr>
            </w:pPr>
          </w:p>
        </w:tc>
        <w:tc>
          <w:tcPr>
            <w:tcW w:w="0" w:type="auto"/>
            <w:hideMark/>
          </w:tcPr>
          <w:p w14:paraId="4E515293" w14:textId="2337575E" w:rsidR="0022289C" w:rsidRPr="003E6D77"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22289C" w:rsidRPr="003E6D77" w14:paraId="26091AC7"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19245" w14:textId="77777777" w:rsidR="0022289C" w:rsidRPr="003E6D77" w:rsidRDefault="0022289C"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Workshop Simulation</w:t>
            </w:r>
          </w:p>
        </w:tc>
        <w:tc>
          <w:tcPr>
            <w:tcW w:w="0" w:type="auto"/>
            <w:hideMark/>
          </w:tcPr>
          <w:p w14:paraId="06655103" w14:textId="77777777"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Gaining skills</w:t>
            </w:r>
          </w:p>
        </w:tc>
        <w:tc>
          <w:tcPr>
            <w:tcW w:w="0" w:type="auto"/>
          </w:tcPr>
          <w:p w14:paraId="66B29988" w14:textId="77777777"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p>
        </w:tc>
        <w:tc>
          <w:tcPr>
            <w:tcW w:w="0" w:type="auto"/>
            <w:hideMark/>
          </w:tcPr>
          <w:p w14:paraId="77E1A1CD" w14:textId="594FD531"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Virtual welding workshop</w:t>
            </w:r>
          </w:p>
        </w:tc>
      </w:tr>
      <w:tr w:rsidR="0022289C" w:rsidRPr="003E6D77" w14:paraId="5B03B677"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46550DF3" w14:textId="77777777" w:rsidR="0022289C" w:rsidRPr="003E6D77" w:rsidRDefault="0022289C"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Security Training</w:t>
            </w:r>
          </w:p>
        </w:tc>
        <w:tc>
          <w:tcPr>
            <w:tcW w:w="0" w:type="auto"/>
            <w:hideMark/>
          </w:tcPr>
          <w:p w14:paraId="4804EBF5" w14:textId="77777777"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Reducing risk</w:t>
            </w:r>
          </w:p>
        </w:tc>
        <w:tc>
          <w:tcPr>
            <w:tcW w:w="0" w:type="auto"/>
          </w:tcPr>
          <w:p w14:paraId="0BF6D195" w14:textId="77777777"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p>
        </w:tc>
        <w:tc>
          <w:tcPr>
            <w:tcW w:w="0" w:type="auto"/>
            <w:hideMark/>
          </w:tcPr>
          <w:p w14:paraId="7FDCF72F" w14:textId="6CB8E359"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Electric shock scenario</w:t>
            </w:r>
          </w:p>
        </w:tc>
      </w:tr>
      <w:tr w:rsidR="0022289C" w:rsidRPr="003E6D77" w14:paraId="10FE3CCF"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BDEC1" w14:textId="77777777" w:rsidR="0022289C" w:rsidRPr="003E6D77" w:rsidRDefault="0022289C"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Maintenance and Repair</w:t>
            </w:r>
          </w:p>
        </w:tc>
        <w:tc>
          <w:tcPr>
            <w:tcW w:w="0" w:type="auto"/>
            <w:hideMark/>
          </w:tcPr>
          <w:p w14:paraId="031D5EB2" w14:textId="77777777"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Teaching step order</w:t>
            </w:r>
          </w:p>
        </w:tc>
        <w:tc>
          <w:tcPr>
            <w:tcW w:w="0" w:type="auto"/>
          </w:tcPr>
          <w:p w14:paraId="396E4868" w14:textId="77777777"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p>
        </w:tc>
        <w:tc>
          <w:tcPr>
            <w:tcW w:w="0" w:type="auto"/>
            <w:hideMark/>
          </w:tcPr>
          <w:p w14:paraId="18C67835" w14:textId="16D30B89" w:rsidR="0022289C" w:rsidRPr="003E6D77"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Engine removal procedure</w:t>
            </w:r>
          </w:p>
        </w:tc>
      </w:tr>
      <w:tr w:rsidR="0022289C" w:rsidRPr="003E6D77" w14:paraId="425825FC"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046F9A7C" w14:textId="77777777" w:rsidR="0022289C" w:rsidRPr="003E6D77" w:rsidRDefault="0022289C"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Social Skills Training</w:t>
            </w:r>
          </w:p>
        </w:tc>
        <w:tc>
          <w:tcPr>
            <w:tcW w:w="0" w:type="auto"/>
            <w:hideMark/>
          </w:tcPr>
          <w:p w14:paraId="48862CE3" w14:textId="77777777"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Communication and teamwork</w:t>
            </w:r>
          </w:p>
        </w:tc>
        <w:tc>
          <w:tcPr>
            <w:tcW w:w="0" w:type="auto"/>
          </w:tcPr>
          <w:p w14:paraId="685DF8AC" w14:textId="77777777"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p>
        </w:tc>
        <w:tc>
          <w:tcPr>
            <w:tcW w:w="0" w:type="auto"/>
            <w:hideMark/>
          </w:tcPr>
          <w:p w14:paraId="5E74CFE3" w14:textId="56DC9C1D" w:rsidR="0022289C" w:rsidRPr="003E6D77"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Customer communication VR drama</w:t>
            </w:r>
          </w:p>
        </w:tc>
      </w:tr>
    </w:tbl>
    <w:p w14:paraId="4AB60B50" w14:textId="641CDA2D" w:rsidR="009F0122" w:rsidRPr="003E6D77" w:rsidRDefault="009F0122" w:rsidP="0005079B">
      <w:pPr>
        <w:spacing w:after="120" w:line="288" w:lineRule="auto"/>
        <w:contextualSpacing/>
        <w:mirrorIndents/>
        <w:rPr>
          <w:rFonts w:ascii="Calibri" w:hAnsi="Calibri" w:cs="Calibri"/>
          <w:lang w:val="en-GB"/>
        </w:rPr>
      </w:pPr>
    </w:p>
    <w:p w14:paraId="44DCE2F0" w14:textId="38A66FD4"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4.5 Teacher Roles and Competencies</w:t>
      </w:r>
    </w:p>
    <w:p w14:paraId="68FAFA1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modern teacher is no longer a transmitter of knowledge but </w:t>
      </w:r>
      <w:r w:rsidRPr="003E6D77">
        <w:rPr>
          <w:rFonts w:ascii="Calibri" w:hAnsi="Calibri" w:cs="Calibri"/>
          <w:b/>
          <w:bCs/>
          <w:lang w:val="en-GB"/>
        </w:rPr>
        <w:t>a learning designer and facilitator.</w:t>
      </w:r>
    </w:p>
    <w:tbl>
      <w:tblPr>
        <w:tblStyle w:val="KlavuzTablo6-Renkli-Vurgu5"/>
        <w:tblW w:w="0" w:type="auto"/>
        <w:tblLook w:val="04A0" w:firstRow="1" w:lastRow="0" w:firstColumn="1" w:lastColumn="0" w:noHBand="0" w:noVBand="1"/>
      </w:tblPr>
      <w:tblGrid>
        <w:gridCol w:w="2218"/>
        <w:gridCol w:w="2238"/>
        <w:gridCol w:w="3075"/>
      </w:tblGrid>
      <w:tr w:rsidR="009F0122" w:rsidRPr="003E6D77" w14:paraId="0A6CD95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9033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Traditional Role</w:t>
            </w:r>
          </w:p>
        </w:tc>
        <w:tc>
          <w:tcPr>
            <w:tcW w:w="0" w:type="auto"/>
            <w:hideMark/>
          </w:tcPr>
          <w:p w14:paraId="14DD646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New Role (VRinVET)</w:t>
            </w:r>
          </w:p>
        </w:tc>
        <w:tc>
          <w:tcPr>
            <w:tcW w:w="0" w:type="auto"/>
            <w:hideMark/>
          </w:tcPr>
          <w:p w14:paraId="0C6143A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r>
      <w:tr w:rsidR="009F0122" w:rsidRPr="003E6D77" w14:paraId="6A526F0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DA0A7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Source of information</w:t>
            </w:r>
          </w:p>
        </w:tc>
        <w:tc>
          <w:tcPr>
            <w:tcW w:w="0" w:type="auto"/>
            <w:hideMark/>
          </w:tcPr>
          <w:p w14:paraId="23D02B6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Guide and coordinator</w:t>
            </w:r>
          </w:p>
        </w:tc>
        <w:tc>
          <w:tcPr>
            <w:tcW w:w="0" w:type="auto"/>
            <w:hideMark/>
          </w:tcPr>
          <w:p w14:paraId="041D124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Guides the student</w:t>
            </w:r>
          </w:p>
        </w:tc>
      </w:tr>
      <w:tr w:rsidR="009F0122" w:rsidRPr="003E6D77" w14:paraId="0D9E055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794AF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Grader</w:t>
            </w:r>
          </w:p>
        </w:tc>
        <w:tc>
          <w:tcPr>
            <w:tcW w:w="0" w:type="auto"/>
            <w:hideMark/>
          </w:tcPr>
          <w:p w14:paraId="033D91C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Evaluation designer</w:t>
            </w:r>
          </w:p>
        </w:tc>
        <w:tc>
          <w:tcPr>
            <w:tcW w:w="0" w:type="auto"/>
            <w:hideMark/>
          </w:tcPr>
          <w:p w14:paraId="6C0EC4B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Creates performance rubrics</w:t>
            </w:r>
          </w:p>
        </w:tc>
      </w:tr>
      <w:tr w:rsidR="009F0122" w:rsidRPr="003E6D77" w14:paraId="3CA5549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3EB4A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Narrator</w:t>
            </w:r>
          </w:p>
        </w:tc>
        <w:tc>
          <w:tcPr>
            <w:tcW w:w="0" w:type="auto"/>
            <w:hideMark/>
          </w:tcPr>
          <w:p w14:paraId="3AA4C49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Interaction designer</w:t>
            </w:r>
          </w:p>
        </w:tc>
        <w:tc>
          <w:tcPr>
            <w:tcW w:w="0" w:type="auto"/>
            <w:hideMark/>
          </w:tcPr>
          <w:p w14:paraId="5E173DA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Manages VR scenario</w:t>
            </w:r>
          </w:p>
        </w:tc>
      </w:tr>
      <w:tr w:rsidR="009F0122" w:rsidRPr="003E6D77" w14:paraId="1CAF579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AD051"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Controller</w:t>
            </w:r>
          </w:p>
        </w:tc>
        <w:tc>
          <w:tcPr>
            <w:tcW w:w="0" w:type="auto"/>
            <w:hideMark/>
          </w:tcPr>
          <w:p w14:paraId="0D06746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Feedback coach</w:t>
            </w:r>
          </w:p>
        </w:tc>
        <w:tc>
          <w:tcPr>
            <w:tcW w:w="0" w:type="auto"/>
            <w:hideMark/>
          </w:tcPr>
          <w:p w14:paraId="4BABE65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Interprets student learning data</w:t>
            </w:r>
          </w:p>
        </w:tc>
      </w:tr>
    </w:tbl>
    <w:p w14:paraId="776CB0B4" w14:textId="6411A858"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A teacher's VR pedagogy skills are more important than their hardware knowledge. Learning design, not technology, determines success.</w:t>
      </w:r>
    </w:p>
    <w:p w14:paraId="1C41A1AC" w14:textId="77777777" w:rsidR="009942E7" w:rsidRPr="003E6D77" w:rsidRDefault="009942E7" w:rsidP="0005079B">
      <w:pPr>
        <w:spacing w:after="120" w:line="288" w:lineRule="auto"/>
        <w:contextualSpacing/>
        <w:mirrorIndents/>
        <w:rPr>
          <w:rFonts w:ascii="Calibri" w:hAnsi="Calibri" w:cs="Calibri"/>
          <w:b/>
          <w:bCs/>
          <w:lang w:val="en-GB"/>
        </w:rPr>
      </w:pPr>
    </w:p>
    <w:p w14:paraId="1FC3E806" w14:textId="5E05B6C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4.6 Strategies to Increase Student Participation</w:t>
      </w:r>
    </w:p>
    <w:p w14:paraId="39A8E0C2" w14:textId="77777777" w:rsidR="009F0122" w:rsidRPr="003E6D77" w:rsidRDefault="009F0122" w:rsidP="0005079B">
      <w:pPr>
        <w:numPr>
          <w:ilvl w:val="0"/>
          <w:numId w:val="1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Task-based learning: </w:t>
      </w:r>
      <w:r w:rsidRPr="003E6D77">
        <w:rPr>
          <w:rFonts w:ascii="Calibri" w:hAnsi="Calibri" w:cs="Calibri"/>
          <w:lang w:val="en-GB"/>
        </w:rPr>
        <w:t>Give each student a measurable task.</w:t>
      </w:r>
    </w:p>
    <w:p w14:paraId="1EC33D42" w14:textId="77777777" w:rsidR="009F0122" w:rsidRPr="003E6D77" w:rsidRDefault="009F0122" w:rsidP="0005079B">
      <w:pPr>
        <w:numPr>
          <w:ilvl w:val="0"/>
          <w:numId w:val="1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Gamification: </w:t>
      </w:r>
      <w:r w:rsidRPr="003E6D77">
        <w:rPr>
          <w:rFonts w:ascii="Calibri" w:hAnsi="Calibri" w:cs="Calibri"/>
          <w:lang w:val="en-GB"/>
        </w:rPr>
        <w:t>Add points, badges, level systems.</w:t>
      </w:r>
    </w:p>
    <w:p w14:paraId="4311CB18" w14:textId="77777777" w:rsidR="009F0122" w:rsidRPr="003E6D77" w:rsidRDefault="009F0122" w:rsidP="0005079B">
      <w:pPr>
        <w:numPr>
          <w:ilvl w:val="0"/>
          <w:numId w:val="1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Pair work: </w:t>
      </w:r>
      <w:r w:rsidRPr="003E6D77">
        <w:rPr>
          <w:rFonts w:ascii="Calibri" w:hAnsi="Calibri" w:cs="Calibri"/>
          <w:lang w:val="en-GB"/>
        </w:rPr>
        <w:t>Create team tasks in VR groups.</w:t>
      </w:r>
    </w:p>
    <w:p w14:paraId="1CA92173" w14:textId="77777777" w:rsidR="009F0122" w:rsidRPr="003E6D77" w:rsidRDefault="009F0122" w:rsidP="0005079B">
      <w:pPr>
        <w:numPr>
          <w:ilvl w:val="0"/>
          <w:numId w:val="1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Real feedback: </w:t>
      </w:r>
      <w:r w:rsidRPr="003E6D77">
        <w:rPr>
          <w:rFonts w:ascii="Calibri" w:hAnsi="Calibri" w:cs="Calibri"/>
          <w:lang w:val="en-GB"/>
        </w:rPr>
        <w:t>Show student success instantly.</w:t>
      </w:r>
    </w:p>
    <w:p w14:paraId="67D11AA8" w14:textId="213FA56C" w:rsidR="009F0122" w:rsidRPr="003E6D77" w:rsidRDefault="009F0122" w:rsidP="0005079B">
      <w:pPr>
        <w:numPr>
          <w:ilvl w:val="0"/>
          <w:numId w:val="18"/>
        </w:numPr>
        <w:spacing w:after="120" w:line="288" w:lineRule="auto"/>
        <w:contextualSpacing/>
        <w:mirrorIndents/>
        <w:rPr>
          <w:rFonts w:ascii="Calibri" w:hAnsi="Calibri" w:cs="Calibri"/>
          <w:lang w:val="en-GB"/>
        </w:rPr>
      </w:pPr>
      <w:r w:rsidRPr="003E6D77">
        <w:rPr>
          <w:rFonts w:ascii="Calibri" w:hAnsi="Calibri" w:cs="Calibri"/>
          <w:b/>
          <w:bCs/>
          <w:lang w:val="en-GB"/>
        </w:rPr>
        <w:lastRenderedPageBreak/>
        <w:t xml:space="preserve">Reflection: </w:t>
      </w:r>
      <w:r w:rsidRPr="003E6D77">
        <w:rPr>
          <w:rFonts w:ascii="Calibri" w:hAnsi="Calibri" w:cs="Calibri"/>
          <w:lang w:val="en-GB"/>
        </w:rPr>
        <w:t>Have them fill out a “what did I learn?” form at the end of each session.</w:t>
      </w:r>
    </w:p>
    <w:p w14:paraId="748DFE9C" w14:textId="77777777" w:rsidR="009942E7" w:rsidRPr="003E6D77" w:rsidRDefault="009942E7" w:rsidP="0005079B">
      <w:pPr>
        <w:spacing w:after="120" w:line="288" w:lineRule="auto"/>
        <w:contextualSpacing/>
        <w:mirrorIndents/>
        <w:rPr>
          <w:rFonts w:ascii="Calibri" w:hAnsi="Calibri" w:cs="Calibri"/>
          <w:b/>
          <w:bCs/>
          <w:lang w:val="en-GB"/>
        </w:rPr>
      </w:pPr>
    </w:p>
    <w:p w14:paraId="5BF88FCC" w14:textId="1CE411DD"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4.7 Implementation Plan and Piloting</w:t>
      </w:r>
    </w:p>
    <w:p w14:paraId="69B16D1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Every curriculum should be piloted before full implementation.</w:t>
      </w:r>
    </w:p>
    <w:tbl>
      <w:tblPr>
        <w:tblStyle w:val="KlavuzTablo6-Renkli-Vurgu5"/>
        <w:tblW w:w="0" w:type="auto"/>
        <w:tblLook w:val="04A0" w:firstRow="1" w:lastRow="0" w:firstColumn="1" w:lastColumn="0" w:noHBand="0" w:noVBand="1"/>
      </w:tblPr>
      <w:tblGrid>
        <w:gridCol w:w="1731"/>
        <w:gridCol w:w="1227"/>
        <w:gridCol w:w="2409"/>
        <w:gridCol w:w="2059"/>
      </w:tblGrid>
      <w:tr w:rsidR="009F0122" w:rsidRPr="003E6D77" w14:paraId="27F4B54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B3A98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Stage</w:t>
            </w:r>
          </w:p>
        </w:tc>
        <w:tc>
          <w:tcPr>
            <w:tcW w:w="0" w:type="auto"/>
            <w:hideMark/>
          </w:tcPr>
          <w:p w14:paraId="457AAE0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Duration</w:t>
            </w:r>
          </w:p>
        </w:tc>
        <w:tc>
          <w:tcPr>
            <w:tcW w:w="0" w:type="auto"/>
            <w:hideMark/>
          </w:tcPr>
          <w:p w14:paraId="0E7224A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Responsible</w:t>
            </w:r>
          </w:p>
        </w:tc>
        <w:tc>
          <w:tcPr>
            <w:tcW w:w="0" w:type="auto"/>
            <w:hideMark/>
          </w:tcPr>
          <w:p w14:paraId="4BF598D3"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Output</w:t>
            </w:r>
          </w:p>
        </w:tc>
      </w:tr>
      <w:tr w:rsidR="009F0122" w:rsidRPr="003E6D77" w14:paraId="07FB058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B9B2A"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Planning</w:t>
            </w:r>
          </w:p>
        </w:tc>
        <w:tc>
          <w:tcPr>
            <w:tcW w:w="0" w:type="auto"/>
            <w:hideMark/>
          </w:tcPr>
          <w:p w14:paraId="10DC9EC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2 weeks</w:t>
            </w:r>
          </w:p>
        </w:tc>
        <w:tc>
          <w:tcPr>
            <w:tcW w:w="0" w:type="auto"/>
            <w:hideMark/>
          </w:tcPr>
          <w:p w14:paraId="7AC52B1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Teacher team</w:t>
            </w:r>
          </w:p>
        </w:tc>
        <w:tc>
          <w:tcPr>
            <w:tcW w:w="0" w:type="auto"/>
            <w:hideMark/>
          </w:tcPr>
          <w:p w14:paraId="7913CF0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Pilot lesson plan</w:t>
            </w:r>
          </w:p>
        </w:tc>
      </w:tr>
      <w:tr w:rsidR="009F0122" w:rsidRPr="003E6D77" w14:paraId="7EDE0D3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10FEB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Pilot Application</w:t>
            </w:r>
          </w:p>
        </w:tc>
        <w:tc>
          <w:tcPr>
            <w:tcW w:w="0" w:type="auto"/>
            <w:hideMark/>
          </w:tcPr>
          <w:p w14:paraId="5B087C0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3 weeks</w:t>
            </w:r>
          </w:p>
        </w:tc>
        <w:tc>
          <w:tcPr>
            <w:tcW w:w="0" w:type="auto"/>
            <w:hideMark/>
          </w:tcPr>
          <w:p w14:paraId="6F8C338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Teacher + student group</w:t>
            </w:r>
          </w:p>
        </w:tc>
        <w:tc>
          <w:tcPr>
            <w:tcW w:w="0" w:type="auto"/>
            <w:hideMark/>
          </w:tcPr>
          <w:p w14:paraId="70A180F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Observation report</w:t>
            </w:r>
          </w:p>
        </w:tc>
      </w:tr>
      <w:tr w:rsidR="009F0122" w:rsidRPr="003E6D77" w14:paraId="7E80916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AD4CA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Evaluation</w:t>
            </w:r>
          </w:p>
        </w:tc>
        <w:tc>
          <w:tcPr>
            <w:tcW w:w="0" w:type="auto"/>
            <w:hideMark/>
          </w:tcPr>
          <w:p w14:paraId="3E623E2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1 Week</w:t>
            </w:r>
          </w:p>
        </w:tc>
        <w:tc>
          <w:tcPr>
            <w:tcW w:w="0" w:type="auto"/>
            <w:hideMark/>
          </w:tcPr>
          <w:p w14:paraId="59F7C47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Coordinator</w:t>
            </w:r>
          </w:p>
        </w:tc>
        <w:tc>
          <w:tcPr>
            <w:tcW w:w="0" w:type="auto"/>
            <w:hideMark/>
          </w:tcPr>
          <w:p w14:paraId="113A23E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Revision suggestions</w:t>
            </w:r>
          </w:p>
        </w:tc>
      </w:tr>
      <w:tr w:rsidR="009F0122" w:rsidRPr="003E6D77" w14:paraId="1F9C3A9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5584FD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Dissemination</w:t>
            </w:r>
          </w:p>
        </w:tc>
        <w:tc>
          <w:tcPr>
            <w:tcW w:w="0" w:type="auto"/>
            <w:hideMark/>
          </w:tcPr>
          <w:p w14:paraId="47FB3F4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Continually</w:t>
            </w:r>
          </w:p>
        </w:tc>
        <w:tc>
          <w:tcPr>
            <w:tcW w:w="0" w:type="auto"/>
            <w:hideMark/>
          </w:tcPr>
          <w:p w14:paraId="0CB7304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School administration</w:t>
            </w:r>
          </w:p>
        </w:tc>
        <w:tc>
          <w:tcPr>
            <w:tcW w:w="0" w:type="auto"/>
            <w:hideMark/>
          </w:tcPr>
          <w:p w14:paraId="6AC4EBF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Final curriculum</w:t>
            </w:r>
          </w:p>
        </w:tc>
      </w:tr>
    </w:tbl>
    <w:p w14:paraId="47809BFB" w14:textId="233328BF"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In VRinVET pilot studies, the “Virtual Safety Workshop” module was first tested with 20 students, and the scenarios were redesigned based on the feedback results.</w:t>
      </w:r>
    </w:p>
    <w:p w14:paraId="3457B733" w14:textId="77777777" w:rsidR="009942E7" w:rsidRPr="003E6D77" w:rsidRDefault="009942E7" w:rsidP="0005079B">
      <w:pPr>
        <w:spacing w:after="120" w:line="288" w:lineRule="auto"/>
        <w:contextualSpacing/>
        <w:mirrorIndents/>
        <w:rPr>
          <w:rFonts w:ascii="Calibri" w:hAnsi="Calibri" w:cs="Calibri"/>
          <w:b/>
          <w:bCs/>
          <w:lang w:val="en-GB"/>
        </w:rPr>
      </w:pPr>
    </w:p>
    <w:p w14:paraId="348CD054" w14:textId="066D90C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4.8 Conclusion</w:t>
      </w:r>
    </w:p>
    <w:p w14:paraId="7B2A3EB4" w14:textId="72DAF57F"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curriculum development and implementation process transforms theory into practice, planning into experience, and education into production. </w:t>
      </w:r>
      <w:r w:rsidRPr="003E6D77">
        <w:rPr>
          <w:rFonts w:ascii="Calibri" w:hAnsi="Calibri" w:cs="Calibri"/>
          <w:lang w:val="en-GB"/>
        </w:rPr>
        <w:br/>
        <w:t xml:space="preserve">VR technology is a tool that accelerates, visualizes, and measurably enhances this process. </w:t>
      </w:r>
      <w:r w:rsidRPr="003E6D77">
        <w:rPr>
          <w:rFonts w:ascii="Calibri" w:hAnsi="Calibri" w:cs="Calibri"/>
          <w:lang w:val="en-GB"/>
        </w:rPr>
        <w:br/>
        <w:t>Successful VRinVET implementation is possible with teacher leadership and active student participation. “The value of the developed curriculum is measured by what the student can do in real life.”</w:t>
      </w:r>
    </w:p>
    <w:p w14:paraId="5EC1FC52" w14:textId="615BD8DA" w:rsidR="00CF1B39" w:rsidRPr="003E6D77" w:rsidRDefault="00CF1B39" w:rsidP="00CF1B39">
      <w:pPr>
        <w:pStyle w:val="Balk1"/>
        <w:rPr>
          <w:rFonts w:ascii="Calibri" w:hAnsi="Calibri" w:cs="Calibri"/>
          <w:sz w:val="22"/>
          <w:szCs w:val="22"/>
          <w:lang w:val="en-GB" w:eastAsia="tr-TR"/>
        </w:rPr>
      </w:pPr>
      <w:bookmarkStart w:id="4" w:name="_Toc226835698"/>
      <w:r w:rsidRPr="003E6D77">
        <w:rPr>
          <w:rFonts w:ascii="Calibri" w:hAnsi="Calibri" w:cs="Calibri"/>
          <w:sz w:val="22"/>
          <w:szCs w:val="22"/>
          <w:lang w:val="en-GB" w:eastAsia="tr-TR"/>
        </w:rPr>
        <w:t>5. EDUCATION-EMPLOYMENT MATCH: BRIDGE BETWEEN SCHOOL AND WORKPLACE EXPECTATIONS</w:t>
      </w:r>
      <w:bookmarkEnd w:id="4"/>
    </w:p>
    <w:p w14:paraId="11D6769A" w14:textId="6ADA9639" w:rsidR="00CF1B39" w:rsidRPr="003E6D77" w:rsidRDefault="00CF1B39" w:rsidP="00CF1B39">
      <w:pPr>
        <w:rPr>
          <w:rFonts w:ascii="Calibri" w:hAnsi="Calibri" w:cs="Calibri"/>
          <w:b/>
          <w:bCs/>
          <w:lang w:val="en-GB" w:eastAsia="tr-TR"/>
        </w:rPr>
      </w:pPr>
      <w:r w:rsidRPr="003E6D77">
        <w:rPr>
          <w:rFonts w:ascii="Calibri" w:hAnsi="Calibri" w:cs="Calibri"/>
          <w:b/>
          <w:bCs/>
          <w:lang w:val="en-GB" w:eastAsia="tr-TR"/>
        </w:rPr>
        <w:t>5.1 The Importance of Compliance</w:t>
      </w:r>
    </w:p>
    <w:p w14:paraId="6B90B035" w14:textId="28B85C9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One of the fundamental goals of vocational and technical education is to develop </w:t>
      </w:r>
      <w:r w:rsidRPr="003E6D77">
        <w:rPr>
          <w:rFonts w:ascii="Calibri" w:eastAsia="Times New Roman" w:hAnsi="Calibri" w:cs="Calibri"/>
          <w:b/>
          <w:bCs/>
          <w:lang w:val="en-GB" w:eastAsia="tr-TR"/>
        </w:rPr>
        <w:t xml:space="preserve">students with the knowledge, skills, and attitudes demanded by the </w:t>
      </w:r>
      <w:proofErr w:type="spellStart"/>
      <w:r w:rsidRPr="003E6D77">
        <w:rPr>
          <w:rFonts w:ascii="Calibri" w:eastAsia="Times New Roman" w:hAnsi="Calibri" w:cs="Calibri"/>
          <w:b/>
          <w:bCs/>
          <w:lang w:val="en-GB" w:eastAsia="tr-TR"/>
        </w:rPr>
        <w:t>labor</w:t>
      </w:r>
      <w:proofErr w:type="spellEnd"/>
      <w:r w:rsidRPr="003E6D77">
        <w:rPr>
          <w:rFonts w:ascii="Calibri" w:eastAsia="Times New Roman" w:hAnsi="Calibri" w:cs="Calibri"/>
          <w:b/>
          <w:bCs/>
          <w:lang w:val="en-GB" w:eastAsia="tr-TR"/>
        </w:rPr>
        <w:t xml:space="preserve"> </w:t>
      </w:r>
      <w:r w:rsidR="003E6D77" w:rsidRPr="003E6D77">
        <w:rPr>
          <w:rFonts w:ascii="Calibri" w:eastAsia="Times New Roman" w:hAnsi="Calibri" w:cs="Calibri"/>
          <w:b/>
          <w:bCs/>
          <w:lang w:val="en-GB" w:eastAsia="tr-TR"/>
        </w:rPr>
        <w:t>market.</w:t>
      </w:r>
      <w:r w:rsidRPr="003E6D77">
        <w:rPr>
          <w:rFonts w:ascii="Calibri" w:eastAsia="Times New Roman" w:hAnsi="Calibri" w:cs="Calibri"/>
          <w:lang w:val="en-GB" w:eastAsia="tr-TR"/>
        </w:rPr>
        <w:t xml:space="preserve"> However, sometimes there can be a discrepancy between the knowledge taught in school and the qualifications sought in the workplace. This reduces graduates' employability and makes it difficult for employers to find qualified employees.</w:t>
      </w:r>
    </w:p>
    <w:p w14:paraId="3433B3A6" w14:textId="45DAC95D"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is critical </w:t>
      </w:r>
      <w:r w:rsidRPr="003E6D77">
        <w:rPr>
          <w:rFonts w:ascii="Calibri" w:eastAsia="Times New Roman" w:hAnsi="Calibri" w:cs="Calibri"/>
          <w:lang w:val="en-GB" w:eastAsia="tr-TR"/>
        </w:rPr>
        <w:br/>
        <w:t xml:space="preserve">not only for individual employment success but also for </w:t>
      </w:r>
      <w:r w:rsidRPr="003E6D77">
        <w:rPr>
          <w:rFonts w:ascii="Calibri" w:eastAsia="Times New Roman" w:hAnsi="Calibri" w:cs="Calibri"/>
          <w:b/>
          <w:bCs/>
          <w:lang w:val="en-GB" w:eastAsia="tr-TR"/>
        </w:rPr>
        <w:t xml:space="preserve">a country's economic efficiency, innovation capacity, and sustainable development </w:t>
      </w:r>
      <w:proofErr w:type="gramStart"/>
      <w:r w:rsidRPr="003E6D77">
        <w:rPr>
          <w:rFonts w:ascii="Calibri" w:eastAsia="Times New Roman" w:hAnsi="Calibri" w:cs="Calibri"/>
          <w:b/>
          <w:bCs/>
          <w:lang w:val="en-GB" w:eastAsia="tr-TR"/>
        </w:rPr>
        <w:t>goals .</w:t>
      </w:r>
      <w:proofErr w:type="gramEnd"/>
      <w:r w:rsidRPr="003E6D77">
        <w:rPr>
          <w:rFonts w:ascii="Calibri" w:eastAsia="Times New Roman" w:hAnsi="Calibri" w:cs="Calibri"/>
          <w:b/>
          <w:bCs/>
          <w:lang w:val="en-GB" w:eastAsia="tr-TR"/>
        </w:rPr>
        <w:t xml:space="preserve"> </w:t>
      </w:r>
      <w:r w:rsidRPr="003E6D77">
        <w:rPr>
          <w:rFonts w:ascii="Calibri" w:eastAsia="Times New Roman" w:hAnsi="Calibri" w:cs="Calibri"/>
          <w:lang w:val="en-GB" w:eastAsia="tr-TR"/>
        </w:rPr>
        <w:t xml:space="preserve">Therefore, the principle of " </w:t>
      </w:r>
      <w:r w:rsidRPr="003E6D77">
        <w:rPr>
          <w:rFonts w:ascii="Calibri" w:eastAsia="Times New Roman" w:hAnsi="Calibri" w:cs="Calibri"/>
          <w:b/>
          <w:bCs/>
          <w:lang w:val="en-GB" w:eastAsia="tr-TR"/>
        </w:rPr>
        <w:t xml:space="preserve">responsiveness to the needs of the business world </w:t>
      </w:r>
      <w:r w:rsidRPr="003E6D77">
        <w:rPr>
          <w:rFonts w:ascii="Calibri" w:eastAsia="Times New Roman" w:hAnsi="Calibri" w:cs="Calibri"/>
          <w:lang w:val="en-GB" w:eastAsia="tr-TR"/>
        </w:rPr>
        <w:t xml:space="preserve">" should be at the heart of curriculum development processes. </w:t>
      </w:r>
      <w:r w:rsidRPr="003E6D77">
        <w:rPr>
          <w:rFonts w:ascii="Calibri" w:eastAsia="Times New Roman" w:hAnsi="Calibri" w:cs="Calibri"/>
          <w:lang w:val="en-GB" w:eastAsia="tr-TR"/>
        </w:rPr>
        <w:br/>
        <w:t xml:space="preserve">The success of an education system is measured not by how well students learn, but </w:t>
      </w:r>
      <w:r w:rsidRPr="003E6D77">
        <w:rPr>
          <w:rFonts w:ascii="Calibri" w:eastAsia="Times New Roman" w:hAnsi="Calibri" w:cs="Calibri"/>
          <w:b/>
          <w:bCs/>
          <w:lang w:val="en-GB" w:eastAsia="tr-TR"/>
        </w:rPr>
        <w:t xml:space="preserve">by how effectively they can apply what they learn in the </w:t>
      </w:r>
      <w:proofErr w:type="gramStart"/>
      <w:r w:rsidRPr="003E6D77">
        <w:rPr>
          <w:rFonts w:ascii="Calibri" w:eastAsia="Times New Roman" w:hAnsi="Calibri" w:cs="Calibri"/>
          <w:b/>
          <w:bCs/>
          <w:lang w:val="en-GB" w:eastAsia="tr-TR"/>
        </w:rPr>
        <w:t xml:space="preserve">workplace </w:t>
      </w:r>
      <w:r w:rsidRPr="003E6D77">
        <w:rPr>
          <w:rFonts w:ascii="Calibri" w:eastAsia="Times New Roman" w:hAnsi="Calibri" w:cs="Calibri"/>
          <w:lang w:val="en-GB" w:eastAsia="tr-TR"/>
        </w:rPr>
        <w:t>.</w:t>
      </w:r>
      <w:proofErr w:type="gramEnd"/>
    </w:p>
    <w:p w14:paraId="3E7FC8C9" w14:textId="41C07A5E" w:rsidR="00CF1B39" w:rsidRPr="003E6D77" w:rsidRDefault="00CF1B39" w:rsidP="00CF1B39">
      <w:pPr>
        <w:rPr>
          <w:rFonts w:ascii="Calibri" w:hAnsi="Calibri" w:cs="Calibri"/>
          <w:b/>
          <w:bCs/>
          <w:lang w:val="en-GB" w:eastAsia="tr-TR"/>
        </w:rPr>
      </w:pPr>
      <w:r w:rsidRPr="003E6D77">
        <w:rPr>
          <w:rFonts w:ascii="Calibri" w:hAnsi="Calibri" w:cs="Calibri"/>
          <w:b/>
          <w:bCs/>
          <w:lang w:val="en-GB" w:eastAsia="tr-TR"/>
        </w:rPr>
        <w:t>5.2 Labor Market Signals</w:t>
      </w:r>
    </w:p>
    <w:p w14:paraId="4746ACEC"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Education systems' ability to remain agile and </w:t>
      </w:r>
      <w:proofErr w:type="gramStart"/>
      <w:r w:rsidRPr="003E6D77">
        <w:rPr>
          <w:rFonts w:ascii="Calibri" w:eastAsia="Times New Roman" w:hAnsi="Calibri" w:cs="Calibri"/>
          <w:lang w:val="en-GB" w:eastAsia="tr-TR"/>
        </w:rPr>
        <w:t>up-to-date</w:t>
      </w:r>
      <w:proofErr w:type="gramEnd"/>
      <w:r w:rsidRPr="003E6D77">
        <w:rPr>
          <w:rFonts w:ascii="Calibri" w:eastAsia="Times New Roman" w:hAnsi="Calibri" w:cs="Calibri"/>
          <w:lang w:val="en-GB" w:eastAsia="tr-TR"/>
        </w:rPr>
        <w:t xml:space="preserve"> depends on </w:t>
      </w:r>
      <w:r w:rsidRPr="003E6D77">
        <w:rPr>
          <w:rFonts w:ascii="Calibri" w:eastAsia="Times New Roman" w:hAnsi="Calibri" w:cs="Calibri"/>
          <w:b/>
          <w:bCs/>
          <w:lang w:val="en-GB" w:eastAsia="tr-TR"/>
        </w:rPr>
        <w:t xml:space="preserve">regularly collecting signals from the </w:t>
      </w:r>
      <w:proofErr w:type="spellStart"/>
      <w:r w:rsidRPr="003E6D77">
        <w:rPr>
          <w:rFonts w:ascii="Calibri" w:eastAsia="Times New Roman" w:hAnsi="Calibri" w:cs="Calibri"/>
          <w:b/>
          <w:bCs/>
          <w:lang w:val="en-GB" w:eastAsia="tr-TR"/>
        </w:rPr>
        <w:t>labor</w:t>
      </w:r>
      <w:proofErr w:type="spellEnd"/>
      <w:r w:rsidRPr="003E6D77">
        <w:rPr>
          <w:rFonts w:ascii="Calibri" w:eastAsia="Times New Roman" w:hAnsi="Calibri" w:cs="Calibri"/>
          <w:b/>
          <w:bCs/>
          <w:lang w:val="en-GB" w:eastAsia="tr-TR"/>
        </w:rPr>
        <w:t xml:space="preserve"> </w:t>
      </w:r>
      <w:proofErr w:type="gramStart"/>
      <w:r w:rsidRPr="003E6D77">
        <w:rPr>
          <w:rFonts w:ascii="Calibri" w:eastAsia="Times New Roman" w:hAnsi="Calibri" w:cs="Calibri"/>
          <w:b/>
          <w:bCs/>
          <w:lang w:val="en-GB" w:eastAsia="tr-TR"/>
        </w:rPr>
        <w:t xml:space="preserve">market </w:t>
      </w:r>
      <w:r w:rsidRPr="003E6D77">
        <w:rPr>
          <w:rFonts w:ascii="Calibri" w:eastAsia="Times New Roman" w:hAnsi="Calibri" w:cs="Calibri"/>
          <w:lang w:val="en-GB" w:eastAsia="tr-TR"/>
        </w:rPr>
        <w:t>.</w:t>
      </w:r>
      <w:proofErr w:type="gramEnd"/>
      <w:r w:rsidRPr="003E6D77">
        <w:rPr>
          <w:rFonts w:ascii="Calibri" w:eastAsia="Times New Roman" w:hAnsi="Calibri" w:cs="Calibri"/>
          <w:lang w:val="en-GB" w:eastAsia="tr-TR"/>
        </w:rPr>
        <w:t xml:space="preserve"> These signals illuminate which skills will be prominent in the future, which technologies will gain priority, and which areas require the development of new competencies.</w:t>
      </w:r>
    </w:p>
    <w:tbl>
      <w:tblPr>
        <w:tblStyle w:val="KlavuzTablo6-Renkli-Vurgu5"/>
        <w:tblW w:w="0" w:type="auto"/>
        <w:tblLook w:val="04A0" w:firstRow="1" w:lastRow="0" w:firstColumn="1" w:lastColumn="0" w:noHBand="0" w:noVBand="1"/>
      </w:tblPr>
      <w:tblGrid>
        <w:gridCol w:w="2839"/>
        <w:gridCol w:w="3501"/>
        <w:gridCol w:w="3282"/>
      </w:tblGrid>
      <w:tr w:rsidR="00CF1B39" w:rsidRPr="003E6D77" w14:paraId="1063587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64B4C5" w14:textId="77777777" w:rsidR="00CF1B39" w:rsidRPr="003E6D77" w:rsidRDefault="00CF1B39" w:rsidP="00CF1B39">
            <w:pPr>
              <w:jc w:val="center"/>
              <w:rPr>
                <w:rFonts w:ascii="Calibri" w:eastAsia="Times New Roman" w:hAnsi="Calibri" w:cs="Calibri"/>
                <w:lang w:val="en-GB" w:eastAsia="tr-TR"/>
              </w:rPr>
            </w:pPr>
            <w:r w:rsidRPr="003E6D77">
              <w:rPr>
                <w:rFonts w:ascii="Calibri" w:eastAsia="Times New Roman" w:hAnsi="Calibri" w:cs="Calibri"/>
                <w:lang w:val="en-GB" w:eastAsia="tr-TR"/>
              </w:rPr>
              <w:t>Source of information</w:t>
            </w:r>
          </w:p>
        </w:tc>
        <w:tc>
          <w:tcPr>
            <w:tcW w:w="0" w:type="auto"/>
            <w:hideMark/>
          </w:tcPr>
          <w:p w14:paraId="1B77DE02" w14:textId="77777777" w:rsidR="00CF1B39" w:rsidRPr="003E6D77" w:rsidRDefault="00CF1B39" w:rsidP="00CF1B3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GB" w:eastAsia="tr-TR"/>
              </w:rPr>
            </w:pPr>
            <w:r w:rsidRPr="003E6D77">
              <w:rPr>
                <w:rFonts w:ascii="Calibri" w:eastAsia="Times New Roman" w:hAnsi="Calibri" w:cs="Calibri"/>
                <w:lang w:val="en-GB" w:eastAsia="tr-TR"/>
              </w:rPr>
              <w:t>Data Provided</w:t>
            </w:r>
          </w:p>
        </w:tc>
        <w:tc>
          <w:tcPr>
            <w:tcW w:w="0" w:type="auto"/>
            <w:hideMark/>
          </w:tcPr>
          <w:p w14:paraId="608CB0B1" w14:textId="77777777" w:rsidR="00CF1B39" w:rsidRPr="003E6D77" w:rsidRDefault="00CF1B39" w:rsidP="00CF1B3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GB" w:eastAsia="tr-TR"/>
              </w:rPr>
            </w:pPr>
            <w:r w:rsidRPr="003E6D77">
              <w:rPr>
                <w:rFonts w:ascii="Calibri" w:eastAsia="Times New Roman" w:hAnsi="Calibri" w:cs="Calibri"/>
                <w:lang w:val="en-GB" w:eastAsia="tr-TR"/>
              </w:rPr>
              <w:t>Use in the Curriculum</w:t>
            </w:r>
          </w:p>
        </w:tc>
      </w:tr>
      <w:tr w:rsidR="00CF1B39" w:rsidRPr="003E6D77" w14:paraId="4CE49A0C"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455865" w14:textId="77777777" w:rsidR="00CF1B39" w:rsidRPr="003E6D77" w:rsidRDefault="00CF1B39" w:rsidP="00CF1B39">
            <w:pPr>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Chambers of Industry and Commerce</w:t>
            </w:r>
          </w:p>
        </w:tc>
        <w:tc>
          <w:tcPr>
            <w:tcW w:w="0" w:type="auto"/>
            <w:hideMark/>
          </w:tcPr>
          <w:p w14:paraId="555CF701" w14:textId="77777777" w:rsidR="00CF1B39" w:rsidRPr="003E6D77" w:rsidRDefault="00CF1B39" w:rsidP="00CF1B3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Sectoral skill needs, technological trends</w:t>
            </w:r>
          </w:p>
        </w:tc>
        <w:tc>
          <w:tcPr>
            <w:tcW w:w="0" w:type="auto"/>
            <w:hideMark/>
          </w:tcPr>
          <w:p w14:paraId="6A7CB2CF" w14:textId="77777777" w:rsidR="00CF1B39" w:rsidRPr="003E6D77" w:rsidRDefault="00CF1B39" w:rsidP="00CF1B3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Adding a new module or updating it</w:t>
            </w:r>
          </w:p>
        </w:tc>
      </w:tr>
      <w:tr w:rsidR="00CF1B39" w:rsidRPr="003E6D77" w14:paraId="50EA2EA0"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78F698F2" w14:textId="17838702" w:rsidR="00CF1B39" w:rsidRPr="003E6D77" w:rsidRDefault="00CF1B39" w:rsidP="00CF1B39">
            <w:pPr>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lastRenderedPageBreak/>
              <w:t>İŞKUR / TÜİK / CEDEFOP Reports</w:t>
            </w:r>
          </w:p>
        </w:tc>
        <w:tc>
          <w:tcPr>
            <w:tcW w:w="0" w:type="auto"/>
            <w:hideMark/>
          </w:tcPr>
          <w:p w14:paraId="27566CE8" w14:textId="77777777" w:rsidR="00CF1B39" w:rsidRPr="003E6D77" w:rsidRDefault="00CF1B39" w:rsidP="00CF1B3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Employment data, occupation-based statistics</w:t>
            </w:r>
          </w:p>
        </w:tc>
        <w:tc>
          <w:tcPr>
            <w:tcW w:w="0" w:type="auto"/>
            <w:hideMark/>
          </w:tcPr>
          <w:p w14:paraId="399CD6D3" w14:textId="77777777" w:rsidR="00CF1B39" w:rsidRPr="003E6D77" w:rsidRDefault="00CF1B39" w:rsidP="00CF1B3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Curriculum design based on demand analysis</w:t>
            </w:r>
          </w:p>
        </w:tc>
      </w:tr>
      <w:tr w:rsidR="00CF1B39" w:rsidRPr="003E6D77" w14:paraId="123F27D3"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B7F06" w14:textId="77777777" w:rsidR="00CF1B39" w:rsidRPr="003E6D77" w:rsidRDefault="00CF1B39" w:rsidP="00CF1B39">
            <w:pPr>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Employer Interviews</w:t>
            </w:r>
          </w:p>
        </w:tc>
        <w:tc>
          <w:tcPr>
            <w:tcW w:w="0" w:type="auto"/>
            <w:hideMark/>
          </w:tcPr>
          <w:p w14:paraId="2B14ED49" w14:textId="77777777" w:rsidR="00CF1B39" w:rsidRPr="003E6D77" w:rsidRDefault="00CF1B39" w:rsidP="00CF1B3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Current professional expectations</w:t>
            </w:r>
          </w:p>
        </w:tc>
        <w:tc>
          <w:tcPr>
            <w:tcW w:w="0" w:type="auto"/>
            <w:hideMark/>
          </w:tcPr>
          <w:p w14:paraId="5CDFD6C5" w14:textId="77777777" w:rsidR="00CF1B39" w:rsidRPr="003E6D77" w:rsidRDefault="00CF1B39" w:rsidP="00CF1B3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Rewriting learning outcomes</w:t>
            </w:r>
          </w:p>
        </w:tc>
      </w:tr>
      <w:tr w:rsidR="00CF1B39" w:rsidRPr="003E6D77" w14:paraId="250518E5"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1BE77E7B" w14:textId="77777777" w:rsidR="00CF1B39" w:rsidRPr="003E6D77" w:rsidRDefault="00CF1B39" w:rsidP="00CF1B39">
            <w:pPr>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Alumni Tracking System</w:t>
            </w:r>
          </w:p>
        </w:tc>
        <w:tc>
          <w:tcPr>
            <w:tcW w:w="0" w:type="auto"/>
            <w:hideMark/>
          </w:tcPr>
          <w:p w14:paraId="1AEBEA56" w14:textId="77777777" w:rsidR="00CF1B39" w:rsidRPr="003E6D77" w:rsidRDefault="00CF1B39" w:rsidP="00CF1B3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Employment rate of graduates, job compatibility</w:t>
            </w:r>
          </w:p>
        </w:tc>
        <w:tc>
          <w:tcPr>
            <w:tcW w:w="0" w:type="auto"/>
            <w:hideMark/>
          </w:tcPr>
          <w:p w14:paraId="67899AD0" w14:textId="77777777" w:rsidR="00CF1B39" w:rsidRPr="003E6D77" w:rsidRDefault="00CF1B39" w:rsidP="00CF1B3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val="en-GB" w:eastAsia="tr-TR"/>
              </w:rPr>
            </w:pPr>
            <w:r w:rsidRPr="003E6D77">
              <w:rPr>
                <w:rFonts w:ascii="Calibri" w:eastAsia="Times New Roman" w:hAnsi="Calibri" w:cs="Calibri"/>
                <w:color w:val="000000" w:themeColor="text1"/>
                <w:lang w:val="en-GB" w:eastAsia="tr-TR"/>
              </w:rPr>
              <w:t>Program effectiveness evaluation</w:t>
            </w:r>
          </w:p>
        </w:tc>
      </w:tr>
    </w:tbl>
    <w:p w14:paraId="372DBCDF" w14:textId="05462188"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Conducting focus group discussions with industry representatives at least once a year during the curriculum development phase ensures that workforce signals remain </w:t>
      </w:r>
      <w:proofErr w:type="gramStart"/>
      <w:r w:rsidRPr="003E6D77">
        <w:rPr>
          <w:rFonts w:ascii="Calibri" w:eastAsia="Times New Roman" w:hAnsi="Calibri" w:cs="Calibri"/>
          <w:lang w:val="en-GB" w:eastAsia="tr-TR"/>
        </w:rPr>
        <w:t>up-to-date</w:t>
      </w:r>
      <w:proofErr w:type="gramEnd"/>
      <w:r w:rsidRPr="003E6D77">
        <w:rPr>
          <w:rFonts w:ascii="Calibri" w:eastAsia="Times New Roman" w:hAnsi="Calibri" w:cs="Calibri"/>
          <w:lang w:val="en-GB" w:eastAsia="tr-TR"/>
        </w:rPr>
        <w:t>.</w:t>
      </w:r>
    </w:p>
    <w:p w14:paraId="70B3933F" w14:textId="44E5B950" w:rsidR="00CF1B39" w:rsidRPr="003E6D77" w:rsidRDefault="00CF1B39" w:rsidP="00CF1B39">
      <w:pPr>
        <w:rPr>
          <w:rFonts w:ascii="Calibri" w:hAnsi="Calibri" w:cs="Calibri"/>
          <w:b/>
          <w:bCs/>
          <w:lang w:val="en-GB" w:eastAsia="tr-TR"/>
        </w:rPr>
      </w:pPr>
      <w:r w:rsidRPr="003E6D77">
        <w:rPr>
          <w:rFonts w:ascii="Calibri" w:hAnsi="Calibri" w:cs="Calibri"/>
          <w:b/>
          <w:bCs/>
          <w:lang w:val="en-GB" w:eastAsia="tr-TR"/>
        </w:rPr>
        <w:t>5.3 Forms of School-Workplace Collaboration</w:t>
      </w:r>
    </w:p>
    <w:p w14:paraId="3424C8BB"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To ensure sustainable education-employment alignment, </w:t>
      </w:r>
      <w:r w:rsidRPr="003E6D77">
        <w:rPr>
          <w:rFonts w:ascii="Calibri" w:eastAsia="Times New Roman" w:hAnsi="Calibri" w:cs="Calibri"/>
          <w:b/>
          <w:bCs/>
          <w:lang w:val="en-GB" w:eastAsia="tr-TR"/>
        </w:rPr>
        <w:t xml:space="preserve">institutional and ongoing communication mechanisms </w:t>
      </w:r>
      <w:r w:rsidRPr="003E6D77">
        <w:rPr>
          <w:rFonts w:ascii="Calibri" w:eastAsia="Times New Roman" w:hAnsi="Calibri" w:cs="Calibri"/>
          <w:lang w:val="en-GB" w:eastAsia="tr-TR"/>
        </w:rPr>
        <w:t>must be established between schools and the business world. These mechanisms should not be limited to internships but should extend throughout the entire learning process.</w:t>
      </w:r>
    </w:p>
    <w:p w14:paraId="023576B1"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The main forms of cooperation:</w:t>
      </w:r>
    </w:p>
    <w:p w14:paraId="58172616" w14:textId="77777777" w:rsidR="00CF1B39" w:rsidRPr="003E6D77" w:rsidRDefault="00CF1B39" w:rsidP="00CF1B39">
      <w:pPr>
        <w:numPr>
          <w:ilvl w:val="0"/>
          <w:numId w:val="42"/>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 xml:space="preserve">Internships and on-the-job learning: </w:t>
      </w:r>
      <w:r w:rsidRPr="003E6D77">
        <w:rPr>
          <w:rFonts w:ascii="Calibri" w:eastAsia="Times New Roman" w:hAnsi="Calibri" w:cs="Calibri"/>
          <w:lang w:val="en-GB" w:eastAsia="tr-TR"/>
        </w:rPr>
        <w:t xml:space="preserve">Students </w:t>
      </w:r>
      <w:proofErr w:type="gramStart"/>
      <w:r w:rsidRPr="003E6D77">
        <w:rPr>
          <w:rFonts w:ascii="Calibri" w:eastAsia="Times New Roman" w:hAnsi="Calibri" w:cs="Calibri"/>
          <w:lang w:val="en-GB" w:eastAsia="tr-TR"/>
        </w:rPr>
        <w:t>have the opportunity to</w:t>
      </w:r>
      <w:proofErr w:type="gramEnd"/>
      <w:r w:rsidRPr="003E6D77">
        <w:rPr>
          <w:rFonts w:ascii="Calibri" w:eastAsia="Times New Roman" w:hAnsi="Calibri" w:cs="Calibri"/>
          <w:lang w:val="en-GB" w:eastAsia="tr-TR"/>
        </w:rPr>
        <w:t xml:space="preserve"> practice their skills by working in a real production environment.</w:t>
      </w:r>
    </w:p>
    <w:p w14:paraId="0B1D0645" w14:textId="77777777" w:rsidR="00CF1B39" w:rsidRPr="003E6D77" w:rsidRDefault="00CF1B39" w:rsidP="00CF1B39">
      <w:pPr>
        <w:numPr>
          <w:ilvl w:val="0"/>
          <w:numId w:val="42"/>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 xml:space="preserve">Industry advisory boards: </w:t>
      </w:r>
      <w:r w:rsidRPr="003E6D77">
        <w:rPr>
          <w:rFonts w:ascii="Calibri" w:eastAsia="Times New Roman" w:hAnsi="Calibri" w:cs="Calibri"/>
          <w:lang w:val="en-GB" w:eastAsia="tr-TR"/>
        </w:rPr>
        <w:t>Business representatives actively participate in curriculum committees.</w:t>
      </w:r>
    </w:p>
    <w:p w14:paraId="73863B3D" w14:textId="77777777" w:rsidR="00CF1B39" w:rsidRPr="003E6D77" w:rsidRDefault="00CF1B39" w:rsidP="00CF1B39">
      <w:pPr>
        <w:numPr>
          <w:ilvl w:val="0"/>
          <w:numId w:val="42"/>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 xml:space="preserve">Virtual and real project partnerships: </w:t>
      </w:r>
      <w:r w:rsidRPr="003E6D77">
        <w:rPr>
          <w:rFonts w:ascii="Calibri" w:eastAsia="Times New Roman" w:hAnsi="Calibri" w:cs="Calibri"/>
          <w:lang w:val="en-GB" w:eastAsia="tr-TR"/>
        </w:rPr>
        <w:t>Schools and businesses jointly produce VR scenarios or simulation-based solutions.</w:t>
      </w:r>
    </w:p>
    <w:p w14:paraId="7F9B7982" w14:textId="77777777" w:rsidR="00CF1B39" w:rsidRPr="003E6D77" w:rsidRDefault="00CF1B39" w:rsidP="00CF1B39">
      <w:pPr>
        <w:numPr>
          <w:ilvl w:val="0"/>
          <w:numId w:val="42"/>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 xml:space="preserve">Business teaching model: </w:t>
      </w:r>
      <w:r w:rsidRPr="003E6D77">
        <w:rPr>
          <w:rFonts w:ascii="Calibri" w:eastAsia="Times New Roman" w:hAnsi="Calibri" w:cs="Calibri"/>
          <w:lang w:val="en-GB" w:eastAsia="tr-TR"/>
        </w:rPr>
        <w:t>Teachers directly experience technological innovations by working in workplaces for certain periods.</w:t>
      </w:r>
    </w:p>
    <w:p w14:paraId="094AF56F" w14:textId="22DE5E3E" w:rsidR="00CF1B39" w:rsidRPr="003E6D77" w:rsidRDefault="00CF1B39" w:rsidP="00CF1B39">
      <w:pPr>
        <w:rPr>
          <w:rFonts w:ascii="Calibri" w:hAnsi="Calibri" w:cs="Calibri"/>
          <w:b/>
          <w:bCs/>
          <w:lang w:val="en-GB" w:eastAsia="tr-TR"/>
        </w:rPr>
      </w:pPr>
      <w:r w:rsidRPr="003E6D77">
        <w:rPr>
          <w:rFonts w:ascii="Calibri" w:hAnsi="Calibri" w:cs="Calibri"/>
          <w:b/>
          <w:bCs/>
          <w:lang w:val="en-GB" w:eastAsia="tr-TR"/>
        </w:rPr>
        <w:t>5.4 Strengthening Adaptation in the Context of VRinVET</w:t>
      </w:r>
    </w:p>
    <w:p w14:paraId="1BB6621E"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The VRinVET project serves as </w:t>
      </w:r>
      <w:r w:rsidRPr="003E6D77">
        <w:rPr>
          <w:rFonts w:ascii="Calibri" w:eastAsia="Times New Roman" w:hAnsi="Calibri" w:cs="Calibri"/>
          <w:lang w:val="en-GB" w:eastAsia="tr-TR"/>
        </w:rPr>
        <w:br/>
      </w:r>
      <w:r w:rsidRPr="003E6D77">
        <w:rPr>
          <w:rFonts w:ascii="Calibri" w:eastAsia="Times New Roman" w:hAnsi="Calibri" w:cs="Calibri"/>
          <w:b/>
          <w:bCs/>
          <w:lang w:val="en-GB" w:eastAsia="tr-TR"/>
        </w:rPr>
        <w:t xml:space="preserve">an innovative bridge to strengthen the education-employment relationship. </w:t>
      </w:r>
      <w:r w:rsidRPr="003E6D77">
        <w:rPr>
          <w:rFonts w:ascii="Calibri" w:eastAsia="Times New Roman" w:hAnsi="Calibri" w:cs="Calibri"/>
          <w:lang w:val="en-GB" w:eastAsia="tr-TR"/>
        </w:rPr>
        <w:t xml:space="preserve">Virtual reality (VR) technology provides students with </w:t>
      </w:r>
      <w:r w:rsidRPr="003E6D77">
        <w:rPr>
          <w:rFonts w:ascii="Calibri" w:eastAsia="Times New Roman" w:hAnsi="Calibri" w:cs="Calibri"/>
          <w:b/>
          <w:bCs/>
          <w:lang w:val="en-GB" w:eastAsia="tr-TR"/>
        </w:rPr>
        <w:t xml:space="preserve">risk-free and repeatable learning experiences that mirror real-world workplace </w:t>
      </w:r>
      <w:proofErr w:type="gramStart"/>
      <w:r w:rsidRPr="003E6D77">
        <w:rPr>
          <w:rFonts w:ascii="Calibri" w:eastAsia="Times New Roman" w:hAnsi="Calibri" w:cs="Calibri"/>
          <w:b/>
          <w:bCs/>
          <w:lang w:val="en-GB" w:eastAsia="tr-TR"/>
        </w:rPr>
        <w:t xml:space="preserve">environments </w:t>
      </w:r>
      <w:r w:rsidRPr="003E6D77">
        <w:rPr>
          <w:rFonts w:ascii="Calibri" w:eastAsia="Times New Roman" w:hAnsi="Calibri" w:cs="Calibri"/>
          <w:lang w:val="en-GB" w:eastAsia="tr-TR"/>
        </w:rPr>
        <w:t>.</w:t>
      </w:r>
      <w:proofErr w:type="gramEnd"/>
    </w:p>
    <w:p w14:paraId="3EDED49E"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This way, students will:</w:t>
      </w:r>
    </w:p>
    <w:p w14:paraId="058F8253" w14:textId="77777777" w:rsidR="00CF1B39" w:rsidRPr="003E6D77" w:rsidRDefault="00CF1B39" w:rsidP="00CF1B39">
      <w:pPr>
        <w:numPr>
          <w:ilvl w:val="0"/>
          <w:numId w:val="43"/>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Can observe complex production processes,</w:t>
      </w:r>
    </w:p>
    <w:p w14:paraId="6D876438" w14:textId="77777777" w:rsidR="00CF1B39" w:rsidRPr="003E6D77" w:rsidRDefault="00CF1B39" w:rsidP="00CF1B39">
      <w:pPr>
        <w:numPr>
          <w:ilvl w:val="0"/>
          <w:numId w:val="43"/>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You can learn occupational safety protocols in practice,</w:t>
      </w:r>
    </w:p>
    <w:p w14:paraId="7E1CAFC7" w14:textId="77777777" w:rsidR="00CF1B39" w:rsidRPr="003E6D77" w:rsidRDefault="00CF1B39" w:rsidP="00CF1B39">
      <w:pPr>
        <w:numPr>
          <w:ilvl w:val="0"/>
          <w:numId w:val="43"/>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Can experience the working principles and maintenance processes of machines.</w:t>
      </w:r>
    </w:p>
    <w:p w14:paraId="2D9053D0"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For teachers, VR environments become </w:t>
      </w:r>
      <w:r w:rsidRPr="003E6D77">
        <w:rPr>
          <w:rFonts w:ascii="Calibri" w:eastAsia="Times New Roman" w:hAnsi="Calibri" w:cs="Calibri"/>
          <w:b/>
          <w:bCs/>
          <w:lang w:val="en-GB" w:eastAsia="tr-TR"/>
        </w:rPr>
        <w:t xml:space="preserve">a practical tool for integrating business technological innovations into their </w:t>
      </w:r>
      <w:proofErr w:type="gramStart"/>
      <w:r w:rsidRPr="003E6D77">
        <w:rPr>
          <w:rFonts w:ascii="Calibri" w:eastAsia="Times New Roman" w:hAnsi="Calibri" w:cs="Calibri"/>
          <w:b/>
          <w:bCs/>
          <w:lang w:val="en-GB" w:eastAsia="tr-TR"/>
        </w:rPr>
        <w:t xml:space="preserve">lessons </w:t>
      </w:r>
      <w:r w:rsidRPr="003E6D77">
        <w:rPr>
          <w:rFonts w:ascii="Calibri" w:eastAsia="Times New Roman" w:hAnsi="Calibri" w:cs="Calibri"/>
          <w:lang w:val="en-GB" w:eastAsia="tr-TR"/>
        </w:rPr>
        <w:t>,</w:t>
      </w:r>
      <w:proofErr w:type="gramEnd"/>
      <w:r w:rsidRPr="003E6D77">
        <w:rPr>
          <w:rFonts w:ascii="Calibri" w:eastAsia="Times New Roman" w:hAnsi="Calibri" w:cs="Calibri"/>
          <w:lang w:val="en-GB" w:eastAsia="tr-TR"/>
        </w:rPr>
        <w:t xml:space="preserve"> thus synchronizing theoretical instruction with the real-world demands of the industry.</w:t>
      </w:r>
    </w:p>
    <w:p w14:paraId="42FD4243" w14:textId="7270C173"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b/>
          <w:bCs/>
          <w:lang w:val="en-GB" w:eastAsia="tr-TR"/>
        </w:rPr>
        <w:t xml:space="preserve">Application Example: </w:t>
      </w:r>
      <w:r w:rsidRPr="003E6D77">
        <w:rPr>
          <w:rFonts w:ascii="Calibri" w:eastAsia="Times New Roman" w:hAnsi="Calibri" w:cs="Calibri"/>
          <w:lang w:val="en-GB" w:eastAsia="tr-TR"/>
        </w:rPr>
        <w:br/>
        <w:t>Through the “VR Welding Training Module”, students gain the manual skills required in the workplace while at school by repeatedly practicing the welding process in a virtual environment.</w:t>
      </w:r>
    </w:p>
    <w:p w14:paraId="08E3E91F" w14:textId="0A9B1F6F" w:rsidR="00CF1B39" w:rsidRPr="003E6D77" w:rsidRDefault="00CF1B39" w:rsidP="00CF1B39">
      <w:pPr>
        <w:rPr>
          <w:rFonts w:ascii="Calibri" w:hAnsi="Calibri" w:cs="Calibri"/>
          <w:b/>
          <w:bCs/>
          <w:lang w:val="en-GB" w:eastAsia="tr-TR"/>
        </w:rPr>
      </w:pPr>
      <w:r w:rsidRPr="003E6D77">
        <w:rPr>
          <w:rFonts w:ascii="Calibri" w:hAnsi="Calibri" w:cs="Calibri"/>
          <w:b/>
          <w:bCs/>
          <w:lang w:val="en-GB" w:eastAsia="tr-TR"/>
        </w:rPr>
        <w:t>5.5 Conclusion and Policy Message</w:t>
      </w:r>
    </w:p>
    <w:p w14:paraId="2A730981"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lastRenderedPageBreak/>
        <w:t xml:space="preserve">The alignment between education and employment determines not only the quality of education but also </w:t>
      </w:r>
      <w:r w:rsidRPr="003E6D77">
        <w:rPr>
          <w:rFonts w:ascii="Calibri" w:eastAsia="Times New Roman" w:hAnsi="Calibri" w:cs="Calibri"/>
          <w:b/>
          <w:bCs/>
          <w:lang w:val="en-GB" w:eastAsia="tr-TR"/>
        </w:rPr>
        <w:t xml:space="preserve">the competitiveness of </w:t>
      </w:r>
      <w:proofErr w:type="gramStart"/>
      <w:r w:rsidRPr="003E6D77">
        <w:rPr>
          <w:rFonts w:ascii="Calibri" w:eastAsia="Times New Roman" w:hAnsi="Calibri" w:cs="Calibri"/>
          <w:b/>
          <w:bCs/>
          <w:lang w:val="en-GB" w:eastAsia="tr-TR"/>
        </w:rPr>
        <w:t xml:space="preserve">countries </w:t>
      </w:r>
      <w:r w:rsidRPr="003E6D77">
        <w:rPr>
          <w:rFonts w:ascii="Calibri" w:eastAsia="Times New Roman" w:hAnsi="Calibri" w:cs="Calibri"/>
          <w:lang w:val="en-GB" w:eastAsia="tr-TR"/>
        </w:rPr>
        <w:t>.</w:t>
      </w:r>
      <w:proofErr w:type="gramEnd"/>
      <w:r w:rsidRPr="003E6D77">
        <w:rPr>
          <w:rFonts w:ascii="Calibri" w:eastAsia="Times New Roman" w:hAnsi="Calibri" w:cs="Calibri"/>
          <w:lang w:val="en-GB" w:eastAsia="tr-TR"/>
        </w:rPr>
        <w:t xml:space="preserve"> The VRinVET project uses virtual learning environments to establish </w:t>
      </w:r>
      <w:r w:rsidRPr="003E6D77">
        <w:rPr>
          <w:rFonts w:ascii="Calibri" w:eastAsia="Times New Roman" w:hAnsi="Calibri" w:cs="Calibri"/>
          <w:lang w:val="en-GB" w:eastAsia="tr-TR"/>
        </w:rPr>
        <w:br/>
      </w:r>
      <w:r w:rsidRPr="003E6D77">
        <w:rPr>
          <w:rFonts w:ascii="Calibri" w:eastAsia="Times New Roman" w:hAnsi="Calibri" w:cs="Calibri"/>
          <w:b/>
          <w:bCs/>
          <w:lang w:val="en-GB" w:eastAsia="tr-TR"/>
        </w:rPr>
        <w:t xml:space="preserve">a measurable, data-based, and sustainable connection </w:t>
      </w:r>
      <w:r w:rsidRPr="003E6D77">
        <w:rPr>
          <w:rFonts w:ascii="Calibri" w:eastAsia="Times New Roman" w:hAnsi="Calibri" w:cs="Calibri"/>
          <w:lang w:val="en-GB" w:eastAsia="tr-TR"/>
        </w:rPr>
        <w:t xml:space="preserve">between schools and </w:t>
      </w:r>
      <w:proofErr w:type="gramStart"/>
      <w:r w:rsidRPr="003E6D77">
        <w:rPr>
          <w:rFonts w:ascii="Calibri" w:eastAsia="Times New Roman" w:hAnsi="Calibri" w:cs="Calibri"/>
          <w:lang w:val="en-GB" w:eastAsia="tr-TR"/>
        </w:rPr>
        <w:t>businesses .</w:t>
      </w:r>
      <w:proofErr w:type="gramEnd"/>
    </w:p>
    <w:p w14:paraId="1A405908"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In this context:</w:t>
      </w:r>
    </w:p>
    <w:p w14:paraId="31A4401B" w14:textId="77777777" w:rsidR="00CF1B39" w:rsidRPr="003E6D77" w:rsidRDefault="00CF1B39" w:rsidP="00CF1B39">
      <w:pPr>
        <w:numPr>
          <w:ilvl w:val="0"/>
          <w:numId w:val="44"/>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Teachers should constantly interact with sector representatives in curriculum design,</w:t>
      </w:r>
    </w:p>
    <w:p w14:paraId="053C0821" w14:textId="77777777" w:rsidR="00CF1B39" w:rsidRPr="003E6D77" w:rsidRDefault="00CF1B39" w:rsidP="00CF1B39">
      <w:pPr>
        <w:numPr>
          <w:ilvl w:val="0"/>
          <w:numId w:val="44"/>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Reflecting the digital transformation processes of the business world into course content,</w:t>
      </w:r>
    </w:p>
    <w:p w14:paraId="681BAF43" w14:textId="77777777" w:rsidR="00CF1B39" w:rsidRPr="003E6D77" w:rsidRDefault="00CF1B39" w:rsidP="00CF1B39">
      <w:pPr>
        <w:numPr>
          <w:ilvl w:val="0"/>
          <w:numId w:val="44"/>
        </w:num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 xml:space="preserve">Aligning VR-based learning scenarios with real workplace tasks </w:t>
      </w:r>
      <w:r w:rsidRPr="003E6D77">
        <w:rPr>
          <w:rFonts w:ascii="Calibri" w:eastAsia="Times New Roman" w:hAnsi="Calibri" w:cs="Calibri"/>
          <w:lang w:val="en-GB" w:eastAsia="tr-TR"/>
        </w:rPr>
        <w:br/>
        <w:t>forms the basis of the future of vocational education.</w:t>
      </w:r>
    </w:p>
    <w:p w14:paraId="3F82EA3F" w14:textId="77777777" w:rsidR="00CF1B39" w:rsidRPr="003E6D77" w:rsidRDefault="00CF1B39" w:rsidP="00CF1B39">
      <w:pPr>
        <w:spacing w:before="100" w:beforeAutospacing="1" w:after="100" w:afterAutospacing="1" w:line="240" w:lineRule="auto"/>
        <w:rPr>
          <w:rFonts w:ascii="Calibri" w:eastAsia="Times New Roman" w:hAnsi="Calibri" w:cs="Calibri"/>
          <w:lang w:val="en-GB" w:eastAsia="tr-TR"/>
        </w:rPr>
      </w:pPr>
      <w:r w:rsidRPr="003E6D77">
        <w:rPr>
          <w:rFonts w:ascii="Calibri" w:eastAsia="Times New Roman" w:hAnsi="Calibri" w:cs="Calibri"/>
          <w:lang w:val="en-GB" w:eastAsia="tr-TR"/>
        </w:rPr>
        <w:t>"No matter how modern the education, if graduates cannot find jobs, the success of the system must be questioned. True harmony begins when the bridge between the classroom and the factory is built."</w:t>
      </w:r>
    </w:p>
    <w:p w14:paraId="0817BA51" w14:textId="67A1A6A5" w:rsidR="009F0122" w:rsidRPr="003E6D77" w:rsidRDefault="009F0122" w:rsidP="00CF1B39">
      <w:pPr>
        <w:pStyle w:val="Balk1"/>
        <w:rPr>
          <w:rFonts w:ascii="Calibri" w:eastAsia="Times New Roman" w:hAnsi="Calibri" w:cs="Calibri"/>
          <w:sz w:val="22"/>
          <w:szCs w:val="22"/>
          <w:lang w:val="en-GB" w:eastAsia="tr-TR"/>
        </w:rPr>
      </w:pPr>
      <w:bookmarkStart w:id="5" w:name="_Toc226835699"/>
      <w:r w:rsidRPr="003E6D77">
        <w:rPr>
          <w:rFonts w:ascii="Calibri" w:hAnsi="Calibri" w:cs="Calibri"/>
          <w:sz w:val="22"/>
          <w:szCs w:val="22"/>
          <w:lang w:val="en-GB"/>
        </w:rPr>
        <w:t>6. MEASUREMENT AND EVALUATION OF LEARNING</w:t>
      </w:r>
      <w:bookmarkEnd w:id="5"/>
    </w:p>
    <w:p w14:paraId="115361DD" w14:textId="3375AE8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6.1 Concept of Measurement and Evaluation</w:t>
      </w:r>
    </w:p>
    <w:p w14:paraId="46DE03B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Measurement is the process of </w:t>
      </w:r>
      <w:r w:rsidRPr="003E6D77">
        <w:rPr>
          <w:rFonts w:ascii="Calibri" w:hAnsi="Calibri" w:cs="Calibri"/>
          <w:b/>
          <w:bCs/>
          <w:lang w:val="en-GB"/>
        </w:rPr>
        <w:t xml:space="preserve">determining student performance with numerical or qualitative </w:t>
      </w:r>
      <w:proofErr w:type="gramStart"/>
      <w:r w:rsidRPr="003E6D77">
        <w:rPr>
          <w:rFonts w:ascii="Calibri" w:hAnsi="Calibri" w:cs="Calibri"/>
          <w:b/>
          <w:bCs/>
          <w:lang w:val="en-GB"/>
        </w:rPr>
        <w:t xml:space="preserve">data </w:t>
      </w:r>
      <w:r w:rsidRPr="003E6D77">
        <w:rPr>
          <w:rFonts w:ascii="Calibri" w:hAnsi="Calibri" w:cs="Calibri"/>
          <w:lang w:val="en-GB"/>
        </w:rPr>
        <w:t>;</w:t>
      </w:r>
      <w:proofErr w:type="gramEnd"/>
      <w:r w:rsidRPr="003E6D77">
        <w:rPr>
          <w:rFonts w:ascii="Calibri" w:hAnsi="Calibri" w:cs="Calibri"/>
          <w:lang w:val="en-GB"/>
        </w:rPr>
        <w:t xml:space="preserve"> evaluation is the comparison of these measurement results </w:t>
      </w:r>
      <w:r w:rsidRPr="003E6D77">
        <w:rPr>
          <w:rFonts w:ascii="Calibri" w:hAnsi="Calibri" w:cs="Calibri"/>
          <w:b/>
          <w:bCs/>
          <w:lang w:val="en-GB"/>
        </w:rPr>
        <w:t>with the set goals.</w:t>
      </w:r>
    </w:p>
    <w:p w14:paraId="6FCA083D" w14:textId="77777777" w:rsidR="00B57CB5"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In an effective vocational training program, measurement and evaluation are carried out not only to “test knowledge” but also to </w:t>
      </w:r>
      <w:r w:rsidRPr="003E6D77">
        <w:rPr>
          <w:rFonts w:ascii="Calibri" w:hAnsi="Calibri" w:cs="Calibri"/>
          <w:b/>
          <w:bCs/>
          <w:lang w:val="en-GB"/>
        </w:rPr>
        <w:t xml:space="preserve">understand and improve the quality of </w:t>
      </w:r>
      <w:proofErr w:type="gramStart"/>
      <w:r w:rsidRPr="003E6D77">
        <w:rPr>
          <w:rFonts w:ascii="Calibri" w:hAnsi="Calibri" w:cs="Calibri"/>
          <w:b/>
          <w:bCs/>
          <w:lang w:val="en-GB"/>
        </w:rPr>
        <w:t xml:space="preserve">learning </w:t>
      </w:r>
      <w:r w:rsidRPr="003E6D77">
        <w:rPr>
          <w:rFonts w:ascii="Calibri" w:hAnsi="Calibri" w:cs="Calibri"/>
          <w:lang w:val="en-GB"/>
        </w:rPr>
        <w:t>.</w:t>
      </w:r>
      <w:proofErr w:type="gramEnd"/>
    </w:p>
    <w:p w14:paraId="6B224D0D" w14:textId="7BB527EF"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 xml:space="preserve">“Assessment is not the end of </w:t>
      </w:r>
      <w:proofErr w:type="gramStart"/>
      <w:r w:rsidRPr="003E6D77">
        <w:rPr>
          <w:rFonts w:ascii="Calibri" w:hAnsi="Calibri" w:cs="Calibri"/>
          <w:lang w:val="en-GB"/>
        </w:rPr>
        <w:t>learning,</w:t>
      </w:r>
      <w:proofErr w:type="gramEnd"/>
      <w:r w:rsidRPr="003E6D77">
        <w:rPr>
          <w:rFonts w:ascii="Calibri" w:hAnsi="Calibri" w:cs="Calibri"/>
          <w:lang w:val="en-GB"/>
        </w:rPr>
        <w:t xml:space="preserve"> it is the beginning of improvement.”</w:t>
      </w:r>
    </w:p>
    <w:p w14:paraId="28432CF3" w14:textId="77777777" w:rsidR="009942E7" w:rsidRPr="003E6D77" w:rsidRDefault="009942E7" w:rsidP="0005079B">
      <w:pPr>
        <w:spacing w:after="120" w:line="288" w:lineRule="auto"/>
        <w:contextualSpacing/>
        <w:mirrorIndents/>
        <w:rPr>
          <w:rFonts w:ascii="Calibri" w:hAnsi="Calibri" w:cs="Calibri"/>
          <w:lang w:val="en-GB"/>
        </w:rPr>
      </w:pPr>
    </w:p>
    <w:p w14:paraId="071325BC" w14:textId="21C01AA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6.2 Types of Measurement</w:t>
      </w:r>
    </w:p>
    <w:tbl>
      <w:tblPr>
        <w:tblStyle w:val="KlavuzTablo6-Renkli-Vurgu5"/>
        <w:tblW w:w="0" w:type="auto"/>
        <w:tblLook w:val="04A0" w:firstRow="1" w:lastRow="0" w:firstColumn="1" w:lastColumn="0" w:noHBand="0" w:noVBand="1"/>
      </w:tblPr>
      <w:tblGrid>
        <w:gridCol w:w="1494"/>
        <w:gridCol w:w="2950"/>
        <w:gridCol w:w="2200"/>
        <w:gridCol w:w="2978"/>
      </w:tblGrid>
      <w:tr w:rsidR="009F0122" w:rsidRPr="003E6D77" w14:paraId="72202AE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9B482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Type</w:t>
            </w:r>
          </w:p>
        </w:tc>
        <w:tc>
          <w:tcPr>
            <w:tcW w:w="0" w:type="auto"/>
            <w:hideMark/>
          </w:tcPr>
          <w:p w14:paraId="542BFC79"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Aim</w:t>
            </w:r>
          </w:p>
        </w:tc>
        <w:tc>
          <w:tcPr>
            <w:tcW w:w="0" w:type="auto"/>
            <w:hideMark/>
          </w:tcPr>
          <w:p w14:paraId="368194E9"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Time of Use</w:t>
            </w:r>
          </w:p>
        </w:tc>
        <w:tc>
          <w:tcPr>
            <w:tcW w:w="0" w:type="auto"/>
            <w:hideMark/>
          </w:tcPr>
          <w:p w14:paraId="243A782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VRinVET Application</w:t>
            </w:r>
          </w:p>
        </w:tc>
      </w:tr>
      <w:tr w:rsidR="009F0122" w:rsidRPr="003E6D77" w14:paraId="307BCA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1B1611"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Formative</w:t>
            </w:r>
          </w:p>
        </w:tc>
        <w:tc>
          <w:tcPr>
            <w:tcW w:w="0" w:type="auto"/>
            <w:hideMark/>
          </w:tcPr>
          <w:p w14:paraId="452A79E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Guiding the student throughout the process</w:t>
            </w:r>
          </w:p>
        </w:tc>
        <w:tc>
          <w:tcPr>
            <w:tcW w:w="0" w:type="auto"/>
            <w:hideMark/>
          </w:tcPr>
          <w:p w14:paraId="0993195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During the course</w:t>
            </w:r>
          </w:p>
        </w:tc>
        <w:tc>
          <w:tcPr>
            <w:tcW w:w="0" w:type="auto"/>
            <w:hideMark/>
          </w:tcPr>
          <w:p w14:paraId="6B40D01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Instant feedback during VR scenario</w:t>
            </w:r>
          </w:p>
        </w:tc>
      </w:tr>
      <w:tr w:rsidR="009F0122" w:rsidRPr="003E6D77" w14:paraId="3D7127E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2339B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Summative</w:t>
            </w:r>
          </w:p>
        </w:tc>
        <w:tc>
          <w:tcPr>
            <w:tcW w:w="0" w:type="auto"/>
            <w:hideMark/>
          </w:tcPr>
          <w:p w14:paraId="1A69CD6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Measuring the level of success</w:t>
            </w:r>
          </w:p>
        </w:tc>
        <w:tc>
          <w:tcPr>
            <w:tcW w:w="0" w:type="auto"/>
            <w:hideMark/>
          </w:tcPr>
          <w:p w14:paraId="67F939B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 the end of the unit or term</w:t>
            </w:r>
          </w:p>
        </w:tc>
        <w:tc>
          <w:tcPr>
            <w:tcW w:w="0" w:type="auto"/>
            <w:hideMark/>
          </w:tcPr>
          <w:p w14:paraId="5F28DB4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Performance testing or project presentation</w:t>
            </w:r>
          </w:p>
        </w:tc>
      </w:tr>
      <w:tr w:rsidR="009F0122" w:rsidRPr="003E6D77" w14:paraId="6DCEC0E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14C57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Diagnostic</w:t>
            </w:r>
          </w:p>
        </w:tc>
        <w:tc>
          <w:tcPr>
            <w:tcW w:w="0" w:type="auto"/>
            <w:hideMark/>
          </w:tcPr>
          <w:p w14:paraId="6CE7A2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Determining the level of prior knowledge</w:t>
            </w:r>
          </w:p>
        </w:tc>
        <w:tc>
          <w:tcPr>
            <w:tcW w:w="0" w:type="auto"/>
            <w:hideMark/>
          </w:tcPr>
          <w:p w14:paraId="0D49149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 the beginning of the training</w:t>
            </w:r>
          </w:p>
        </w:tc>
        <w:tc>
          <w:tcPr>
            <w:tcW w:w="0" w:type="auto"/>
            <w:hideMark/>
          </w:tcPr>
          <w:p w14:paraId="47A707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Preliminary VR module testing</w:t>
            </w:r>
          </w:p>
        </w:tc>
      </w:tr>
      <w:tr w:rsidR="009F0122" w:rsidRPr="003E6D77" w14:paraId="6D7E1DB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FCC1C4A"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proofErr w:type="spellStart"/>
            <w:r w:rsidRPr="003E6D77">
              <w:rPr>
                <w:rFonts w:ascii="Calibri" w:hAnsi="Calibri" w:cs="Calibri"/>
                <w:color w:val="000000" w:themeColor="text1"/>
                <w:lang w:val="en-GB"/>
              </w:rPr>
              <w:t>Self assessment</w:t>
            </w:r>
            <w:proofErr w:type="spellEnd"/>
          </w:p>
        </w:tc>
        <w:tc>
          <w:tcPr>
            <w:tcW w:w="0" w:type="auto"/>
            <w:hideMark/>
          </w:tcPr>
          <w:p w14:paraId="446614C8"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monitoring of their own learning</w:t>
            </w:r>
          </w:p>
        </w:tc>
        <w:tc>
          <w:tcPr>
            <w:tcW w:w="0" w:type="auto"/>
            <w:hideMark/>
          </w:tcPr>
          <w:p w14:paraId="1B38049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 the end of each VR session</w:t>
            </w:r>
          </w:p>
        </w:tc>
        <w:tc>
          <w:tcPr>
            <w:tcW w:w="0" w:type="auto"/>
            <w:hideMark/>
          </w:tcPr>
          <w:p w14:paraId="4F14D6B8"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Digital survey or reflection form</w:t>
            </w:r>
          </w:p>
        </w:tc>
      </w:tr>
      <w:tr w:rsidR="009F0122" w:rsidRPr="003E6D77" w14:paraId="6AA5166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47039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Peer Review</w:t>
            </w:r>
          </w:p>
        </w:tc>
        <w:tc>
          <w:tcPr>
            <w:tcW w:w="0" w:type="auto"/>
            <w:hideMark/>
          </w:tcPr>
          <w:p w14:paraId="3162B4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Feedback between students</w:t>
            </w:r>
          </w:p>
        </w:tc>
        <w:tc>
          <w:tcPr>
            <w:tcW w:w="0" w:type="auto"/>
            <w:hideMark/>
          </w:tcPr>
          <w:p w14:paraId="32AA75D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Group work</w:t>
            </w:r>
          </w:p>
        </w:tc>
        <w:tc>
          <w:tcPr>
            <w:tcW w:w="0" w:type="auto"/>
            <w:hideMark/>
          </w:tcPr>
          <w:p w14:paraId="50766F9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Scoring after VR team missions</w:t>
            </w:r>
          </w:p>
        </w:tc>
      </w:tr>
    </w:tbl>
    <w:p w14:paraId="5A595FFB" w14:textId="7B378CBA"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Formative assessment is most effectively implemented in a VR environment; the system instantly points out student errors and reinforces learning.</w:t>
      </w:r>
    </w:p>
    <w:p w14:paraId="53D8759D" w14:textId="77777777" w:rsidR="009942E7" w:rsidRPr="003E6D77" w:rsidRDefault="009942E7" w:rsidP="0005079B">
      <w:pPr>
        <w:spacing w:after="120" w:line="288" w:lineRule="auto"/>
        <w:contextualSpacing/>
        <w:mirrorIndents/>
        <w:rPr>
          <w:rFonts w:ascii="Calibri" w:hAnsi="Calibri" w:cs="Calibri"/>
          <w:lang w:val="en-GB"/>
        </w:rPr>
      </w:pPr>
    </w:p>
    <w:p w14:paraId="4A8BB99D" w14:textId="3EE86EB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6.3 Evaluation Process Steps</w:t>
      </w:r>
    </w:p>
    <w:p w14:paraId="6D5C92CD"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Determining the goal </w:t>
      </w:r>
      <w:r w:rsidRPr="003E6D77">
        <w:rPr>
          <w:rFonts w:ascii="Calibri" w:hAnsi="Calibri" w:cs="Calibri"/>
          <w:lang w:val="en-GB"/>
        </w:rPr>
        <w:t>→ What will be measured? (Knowledge, skills, attitude)</w:t>
      </w:r>
    </w:p>
    <w:p w14:paraId="1378A95A"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Selection of measurement tool </w:t>
      </w:r>
      <w:r w:rsidRPr="003E6D77">
        <w:rPr>
          <w:rFonts w:ascii="Calibri" w:hAnsi="Calibri" w:cs="Calibri"/>
          <w:lang w:val="en-GB"/>
        </w:rPr>
        <w:t>→ Test, observation form, VR scoring system</w:t>
      </w:r>
    </w:p>
    <w:p w14:paraId="1705A44F"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lastRenderedPageBreak/>
        <w:t xml:space="preserve">Data collection </w:t>
      </w:r>
      <w:r w:rsidRPr="003E6D77">
        <w:rPr>
          <w:rFonts w:ascii="Calibri" w:hAnsi="Calibri" w:cs="Calibri"/>
          <w:lang w:val="en-GB"/>
        </w:rPr>
        <w:t>→ Student performances, session recordings</w:t>
      </w:r>
    </w:p>
    <w:p w14:paraId="4E7D3088"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Data analysis </w:t>
      </w:r>
      <w:r w:rsidRPr="003E6D77">
        <w:rPr>
          <w:rFonts w:ascii="Calibri" w:hAnsi="Calibri" w:cs="Calibri"/>
          <w:lang w:val="en-GB"/>
        </w:rPr>
        <w:t>→ Success rate, error type, duration, number of trials</w:t>
      </w:r>
    </w:p>
    <w:p w14:paraId="33BBB656"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Feedback </w:t>
      </w:r>
      <w:r w:rsidRPr="003E6D77">
        <w:rPr>
          <w:rFonts w:ascii="Calibri" w:hAnsi="Calibri" w:cs="Calibri"/>
          <w:lang w:val="en-GB"/>
        </w:rPr>
        <w:t>→ Student-specific development suggestions</w:t>
      </w:r>
    </w:p>
    <w:p w14:paraId="434ECE6B" w14:textId="77777777" w:rsidR="009F0122" w:rsidRPr="003E6D77" w:rsidRDefault="009F0122" w:rsidP="0005079B">
      <w:pPr>
        <w:numPr>
          <w:ilvl w:val="0"/>
          <w:numId w:val="19"/>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Improvement </w:t>
      </w:r>
      <w:r w:rsidRPr="003E6D77">
        <w:rPr>
          <w:rFonts w:ascii="Calibri" w:hAnsi="Calibri" w:cs="Calibri"/>
          <w:lang w:val="en-GB"/>
        </w:rPr>
        <w:t>→ Update on curriculum and teaching strategies</w:t>
      </w:r>
    </w:p>
    <w:p w14:paraId="77AC29D6" w14:textId="3F4B1F2B"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 </w:t>
      </w:r>
      <w:r w:rsidRPr="003E6D77">
        <w:rPr>
          <w:rFonts w:ascii="Calibri" w:hAnsi="Calibri" w:cs="Calibri"/>
          <w:b/>
          <w:bCs/>
          <w:lang w:val="en-GB"/>
        </w:rPr>
        <w:t xml:space="preserve">Suggestion for Teachers: </w:t>
      </w:r>
      <w:r w:rsidRPr="003E6D77">
        <w:rPr>
          <w:rFonts w:ascii="Calibri" w:hAnsi="Calibri" w:cs="Calibri"/>
          <w:lang w:val="en-GB"/>
        </w:rPr>
        <w:br/>
        <w:t>An automatic report should be printed at the end of each VR module; the report should include the student's success rate, the number of errors made, and suggestions for improvement.</w:t>
      </w:r>
    </w:p>
    <w:p w14:paraId="08F7F409" w14:textId="77777777" w:rsidR="0005079B" w:rsidRPr="003E6D77" w:rsidRDefault="0005079B" w:rsidP="0005079B">
      <w:pPr>
        <w:spacing w:after="120" w:line="288" w:lineRule="auto"/>
        <w:contextualSpacing/>
        <w:mirrorIndents/>
        <w:rPr>
          <w:rFonts w:ascii="Calibri" w:hAnsi="Calibri" w:cs="Calibri"/>
          <w:b/>
          <w:bCs/>
          <w:lang w:val="en-GB"/>
        </w:rPr>
      </w:pPr>
    </w:p>
    <w:p w14:paraId="22CDF8BF" w14:textId="01933F81"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6.4 Measurement Tools and Methods</w:t>
      </w:r>
    </w:p>
    <w:tbl>
      <w:tblPr>
        <w:tblStyle w:val="KlavuzTablo6-Renkli-Vurgu5"/>
        <w:tblW w:w="0" w:type="auto"/>
        <w:tblLook w:val="04A0" w:firstRow="1" w:lastRow="0" w:firstColumn="1" w:lastColumn="0" w:noHBand="0" w:noVBand="1"/>
      </w:tblPr>
      <w:tblGrid>
        <w:gridCol w:w="2018"/>
        <w:gridCol w:w="2963"/>
        <w:gridCol w:w="1884"/>
        <w:gridCol w:w="2757"/>
      </w:tblGrid>
      <w:tr w:rsidR="009F0122" w:rsidRPr="003E6D77" w14:paraId="7216682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CC708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Vehicle</w:t>
            </w:r>
          </w:p>
        </w:tc>
        <w:tc>
          <w:tcPr>
            <w:tcW w:w="0" w:type="auto"/>
            <w:hideMark/>
          </w:tcPr>
          <w:p w14:paraId="0806E82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0C040D16"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Advantage</w:t>
            </w:r>
          </w:p>
        </w:tc>
        <w:tc>
          <w:tcPr>
            <w:tcW w:w="0" w:type="auto"/>
            <w:hideMark/>
          </w:tcPr>
          <w:p w14:paraId="1276C954"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Example</w:t>
            </w:r>
          </w:p>
        </w:tc>
      </w:tr>
      <w:tr w:rsidR="009F0122" w:rsidRPr="003E6D77" w14:paraId="197A0F2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A70C7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Rubric (Graded Scoring Key)</w:t>
            </w:r>
          </w:p>
        </w:tc>
        <w:tc>
          <w:tcPr>
            <w:tcW w:w="0" w:type="auto"/>
            <w:hideMark/>
          </w:tcPr>
          <w:p w14:paraId="039713B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Scores performance against specific criteria</w:t>
            </w:r>
          </w:p>
        </w:tc>
        <w:tc>
          <w:tcPr>
            <w:tcW w:w="0" w:type="auto"/>
            <w:hideMark/>
          </w:tcPr>
          <w:p w14:paraId="55DC3A6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Provides objectivity</w:t>
            </w:r>
          </w:p>
        </w:tc>
        <w:tc>
          <w:tcPr>
            <w:tcW w:w="0" w:type="auto"/>
            <w:hideMark/>
          </w:tcPr>
          <w:p w14:paraId="7CBA7DD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“Did he follow the safety rules while welding?”</w:t>
            </w:r>
          </w:p>
        </w:tc>
      </w:tr>
      <w:tr w:rsidR="009F0122" w:rsidRPr="003E6D77" w14:paraId="4E403C7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A301A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Checklist</w:t>
            </w:r>
          </w:p>
        </w:tc>
        <w:tc>
          <w:tcPr>
            <w:tcW w:w="0" w:type="auto"/>
            <w:hideMark/>
          </w:tcPr>
          <w:p w14:paraId="5A84863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Marks whether tasks are completed</w:t>
            </w:r>
          </w:p>
        </w:tc>
        <w:tc>
          <w:tcPr>
            <w:tcW w:w="0" w:type="auto"/>
            <w:hideMark/>
          </w:tcPr>
          <w:p w14:paraId="291DDEB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Easy to apply</w:t>
            </w:r>
          </w:p>
        </w:tc>
        <w:tc>
          <w:tcPr>
            <w:tcW w:w="0" w:type="auto"/>
            <w:hideMark/>
          </w:tcPr>
          <w:p w14:paraId="79F5300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Step-by-step progress control in the VR session</w:t>
            </w:r>
          </w:p>
        </w:tc>
      </w:tr>
      <w:tr w:rsidR="009F0122" w:rsidRPr="003E6D77" w14:paraId="53624F7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5C2C19"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Performance Task</w:t>
            </w:r>
          </w:p>
        </w:tc>
        <w:tc>
          <w:tcPr>
            <w:tcW w:w="0" w:type="auto"/>
            <w:hideMark/>
          </w:tcPr>
          <w:p w14:paraId="18147B8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Product or application is expected from the student</w:t>
            </w:r>
          </w:p>
        </w:tc>
        <w:tc>
          <w:tcPr>
            <w:tcW w:w="0" w:type="auto"/>
            <w:hideMark/>
          </w:tcPr>
          <w:p w14:paraId="64D37F3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Measures real skill</w:t>
            </w:r>
          </w:p>
        </w:tc>
        <w:tc>
          <w:tcPr>
            <w:tcW w:w="0" w:type="auto"/>
            <w:hideMark/>
          </w:tcPr>
          <w:p w14:paraId="20C57D3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“Circuit assembly” task in VR environment</w:t>
            </w:r>
          </w:p>
        </w:tc>
      </w:tr>
      <w:tr w:rsidR="009F0122" w:rsidRPr="003E6D77" w14:paraId="75F1A94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8FA54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Digital Tests</w:t>
            </w:r>
          </w:p>
        </w:tc>
        <w:tc>
          <w:tcPr>
            <w:tcW w:w="0" w:type="auto"/>
            <w:hideMark/>
          </w:tcPr>
          <w:p w14:paraId="0AC48A3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Measures the level of knowledge</w:t>
            </w:r>
          </w:p>
        </w:tc>
        <w:tc>
          <w:tcPr>
            <w:tcW w:w="0" w:type="auto"/>
            <w:hideMark/>
          </w:tcPr>
          <w:p w14:paraId="30F6DF02"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Automatic scoring</w:t>
            </w:r>
          </w:p>
        </w:tc>
        <w:tc>
          <w:tcPr>
            <w:tcW w:w="0" w:type="auto"/>
            <w:hideMark/>
          </w:tcPr>
          <w:p w14:paraId="09D61BB5"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Mini test after VR module</w:t>
            </w:r>
          </w:p>
        </w:tc>
      </w:tr>
      <w:tr w:rsidR="009F0122" w:rsidRPr="003E6D77" w14:paraId="55D90A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7B6F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Portfolio</w:t>
            </w:r>
          </w:p>
        </w:tc>
        <w:tc>
          <w:tcPr>
            <w:tcW w:w="0" w:type="auto"/>
            <w:hideMark/>
          </w:tcPr>
          <w:p w14:paraId="04325DE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File documenting student development</w:t>
            </w:r>
          </w:p>
        </w:tc>
        <w:tc>
          <w:tcPr>
            <w:tcW w:w="0" w:type="auto"/>
            <w:hideMark/>
          </w:tcPr>
          <w:p w14:paraId="1B49F1D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Provides process evaluation</w:t>
            </w:r>
          </w:p>
        </w:tc>
        <w:tc>
          <w:tcPr>
            <w:tcW w:w="0" w:type="auto"/>
            <w:hideMark/>
          </w:tcPr>
          <w:p w14:paraId="7ECE928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files VR reports</w:t>
            </w:r>
          </w:p>
        </w:tc>
      </w:tr>
    </w:tbl>
    <w:p w14:paraId="38143005" w14:textId="3FD25286"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Assessment tools should be mixed, not uniform. Knowledge tests complement skills, and performance tasks complement application.</w:t>
      </w:r>
    </w:p>
    <w:p w14:paraId="29804AA5" w14:textId="77777777" w:rsidR="0005079B" w:rsidRPr="003E6D77" w:rsidRDefault="0005079B" w:rsidP="0005079B">
      <w:pPr>
        <w:spacing w:after="120" w:line="288" w:lineRule="auto"/>
        <w:contextualSpacing/>
        <w:mirrorIndents/>
        <w:rPr>
          <w:rFonts w:ascii="Calibri" w:hAnsi="Calibri" w:cs="Calibri"/>
          <w:b/>
          <w:bCs/>
          <w:lang w:val="en-GB"/>
        </w:rPr>
      </w:pPr>
    </w:p>
    <w:p w14:paraId="7982F486" w14:textId="287B9E9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6.5 Rubric Design (Performance Evaluation Criteria)</w:t>
      </w:r>
    </w:p>
    <w:tbl>
      <w:tblPr>
        <w:tblStyle w:val="KlavuzTablo6-Renkli-Vurgu5"/>
        <w:tblW w:w="0" w:type="auto"/>
        <w:tblLook w:val="04A0" w:firstRow="1" w:lastRow="0" w:firstColumn="1" w:lastColumn="0" w:noHBand="0" w:noVBand="1"/>
      </w:tblPr>
      <w:tblGrid>
        <w:gridCol w:w="1589"/>
        <w:gridCol w:w="2066"/>
        <w:gridCol w:w="1850"/>
        <w:gridCol w:w="2272"/>
        <w:gridCol w:w="1845"/>
      </w:tblGrid>
      <w:tr w:rsidR="009F0122" w:rsidRPr="003E6D77" w14:paraId="2D98FE1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EBBF2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Criterion</w:t>
            </w:r>
          </w:p>
        </w:tc>
        <w:tc>
          <w:tcPr>
            <w:tcW w:w="0" w:type="auto"/>
            <w:hideMark/>
          </w:tcPr>
          <w:p w14:paraId="0211FCFD"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4 – Perfect</w:t>
            </w:r>
          </w:p>
        </w:tc>
        <w:tc>
          <w:tcPr>
            <w:tcW w:w="0" w:type="auto"/>
            <w:hideMark/>
          </w:tcPr>
          <w:p w14:paraId="07232F0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3 – Good</w:t>
            </w:r>
          </w:p>
        </w:tc>
        <w:tc>
          <w:tcPr>
            <w:tcW w:w="0" w:type="auto"/>
            <w:hideMark/>
          </w:tcPr>
          <w:p w14:paraId="6BCF22F0"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2 – Needs to be improved</w:t>
            </w:r>
          </w:p>
        </w:tc>
        <w:tc>
          <w:tcPr>
            <w:tcW w:w="0" w:type="auto"/>
            <w:hideMark/>
          </w:tcPr>
          <w:p w14:paraId="047C3F6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1 – Weak</w:t>
            </w:r>
          </w:p>
        </w:tc>
      </w:tr>
      <w:tr w:rsidR="009F0122" w:rsidRPr="003E6D77" w14:paraId="00199B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159015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Preparation</w:t>
            </w:r>
          </w:p>
        </w:tc>
        <w:tc>
          <w:tcPr>
            <w:tcW w:w="0" w:type="auto"/>
            <w:hideMark/>
          </w:tcPr>
          <w:p w14:paraId="2E943A0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All necessary equipment is ready</w:t>
            </w:r>
          </w:p>
        </w:tc>
        <w:tc>
          <w:tcPr>
            <w:tcW w:w="0" w:type="auto"/>
            <w:hideMark/>
          </w:tcPr>
          <w:p w14:paraId="0783ABF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There are minor shortcomings</w:t>
            </w:r>
          </w:p>
        </w:tc>
        <w:tc>
          <w:tcPr>
            <w:tcW w:w="0" w:type="auto"/>
            <w:hideMark/>
          </w:tcPr>
          <w:p w14:paraId="6169C34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There are some deficiencies, completed with help</w:t>
            </w:r>
          </w:p>
        </w:tc>
        <w:tc>
          <w:tcPr>
            <w:tcW w:w="0" w:type="auto"/>
            <w:hideMark/>
          </w:tcPr>
          <w:p w14:paraId="317567B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Unprepared</w:t>
            </w:r>
          </w:p>
        </w:tc>
      </w:tr>
      <w:tr w:rsidR="009F0122" w:rsidRPr="003E6D77" w14:paraId="00D8B1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171143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APPLICATION</w:t>
            </w:r>
          </w:p>
        </w:tc>
        <w:tc>
          <w:tcPr>
            <w:tcW w:w="0" w:type="auto"/>
            <w:hideMark/>
          </w:tcPr>
          <w:p w14:paraId="1A20567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Performed the operation in the correct order</w:t>
            </w:r>
          </w:p>
        </w:tc>
        <w:tc>
          <w:tcPr>
            <w:tcW w:w="0" w:type="auto"/>
            <w:hideMark/>
          </w:tcPr>
          <w:p w14:paraId="65A229C2"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made small mistakes</w:t>
            </w:r>
          </w:p>
        </w:tc>
        <w:tc>
          <w:tcPr>
            <w:tcW w:w="0" w:type="auto"/>
            <w:hideMark/>
          </w:tcPr>
          <w:p w14:paraId="1928F47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Completed with help</w:t>
            </w:r>
          </w:p>
        </w:tc>
        <w:tc>
          <w:tcPr>
            <w:tcW w:w="0" w:type="auto"/>
            <w:hideMark/>
          </w:tcPr>
          <w:p w14:paraId="5337057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made a mistake in the process</w:t>
            </w:r>
          </w:p>
        </w:tc>
      </w:tr>
      <w:tr w:rsidR="009F0122" w:rsidRPr="003E6D77" w14:paraId="21EED6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12894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Security</w:t>
            </w:r>
          </w:p>
        </w:tc>
        <w:tc>
          <w:tcPr>
            <w:tcW w:w="0" w:type="auto"/>
            <w:hideMark/>
          </w:tcPr>
          <w:p w14:paraId="262958E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followed all the rules</w:t>
            </w:r>
          </w:p>
        </w:tc>
        <w:tc>
          <w:tcPr>
            <w:tcW w:w="0" w:type="auto"/>
            <w:hideMark/>
          </w:tcPr>
          <w:p w14:paraId="1B43D79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Corrected with warning</w:t>
            </w:r>
          </w:p>
        </w:tc>
        <w:tc>
          <w:tcPr>
            <w:tcW w:w="0" w:type="auto"/>
            <w:hideMark/>
          </w:tcPr>
          <w:p w14:paraId="14B38DB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broke some rules</w:t>
            </w:r>
          </w:p>
        </w:tc>
        <w:tc>
          <w:tcPr>
            <w:tcW w:w="0" w:type="auto"/>
            <w:hideMark/>
          </w:tcPr>
          <w:p w14:paraId="4751A33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committed a serious violation</w:t>
            </w:r>
          </w:p>
        </w:tc>
      </w:tr>
      <w:tr w:rsidR="009F0122" w:rsidRPr="003E6D77" w14:paraId="22A9A1A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2AE5F4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Time Management</w:t>
            </w:r>
          </w:p>
        </w:tc>
        <w:tc>
          <w:tcPr>
            <w:tcW w:w="0" w:type="auto"/>
            <w:hideMark/>
          </w:tcPr>
          <w:p w14:paraId="568AC62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Effective and planned</w:t>
            </w:r>
          </w:p>
        </w:tc>
        <w:tc>
          <w:tcPr>
            <w:tcW w:w="0" w:type="auto"/>
            <w:hideMark/>
          </w:tcPr>
          <w:p w14:paraId="24E0439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Small delay</w:t>
            </w:r>
          </w:p>
        </w:tc>
        <w:tc>
          <w:tcPr>
            <w:tcW w:w="0" w:type="auto"/>
            <w:hideMark/>
          </w:tcPr>
          <w:p w14:paraId="4A8EFDD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He used too much time</w:t>
            </w:r>
          </w:p>
        </w:tc>
        <w:tc>
          <w:tcPr>
            <w:tcW w:w="0" w:type="auto"/>
            <w:hideMark/>
          </w:tcPr>
          <w:p w14:paraId="6AADA54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Timeout</w:t>
            </w:r>
          </w:p>
        </w:tc>
      </w:tr>
    </w:tbl>
    <w:p w14:paraId="28A9F569" w14:textId="77777777" w:rsidR="009F0122" w:rsidRPr="003E6D77" w:rsidRDefault="009F0122" w:rsidP="0005079B">
      <w:pPr>
        <w:spacing w:after="120" w:line="288" w:lineRule="auto"/>
        <w:contextualSpacing/>
        <w:mirrorIndents/>
        <w:rPr>
          <w:rFonts w:ascii="Calibri" w:hAnsi="Calibri" w:cs="Calibri"/>
          <w:lang w:val="en-GB"/>
        </w:rPr>
      </w:pPr>
    </w:p>
    <w:p w14:paraId="0BDA4408" w14:textId="77777777" w:rsidR="0005079B"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 xml:space="preserve">VR Example: </w:t>
      </w:r>
      <w:r w:rsidRPr="003E6D77">
        <w:rPr>
          <w:rFonts w:ascii="Calibri" w:hAnsi="Calibri" w:cs="Calibri"/>
          <w:lang w:val="en-GB"/>
        </w:rPr>
        <w:br/>
        <w:t>In the “Virtual Electric Panel Installation” scenario, the student is evaluated with this rubric; the system automatically calculates the score.</w:t>
      </w:r>
      <w:r w:rsidRPr="003E6D77">
        <w:rPr>
          <w:rFonts w:ascii="Calibri" w:hAnsi="Calibri" w:cs="Calibri"/>
          <w:b/>
          <w:bCs/>
          <w:lang w:val="en-GB"/>
        </w:rPr>
        <w:t xml:space="preserve"> </w:t>
      </w:r>
    </w:p>
    <w:p w14:paraId="30C7F1C7" w14:textId="77777777" w:rsidR="0005079B" w:rsidRPr="003E6D77" w:rsidRDefault="0005079B" w:rsidP="0005079B">
      <w:pPr>
        <w:spacing w:after="120" w:line="288" w:lineRule="auto"/>
        <w:contextualSpacing/>
        <w:mirrorIndents/>
        <w:rPr>
          <w:rFonts w:ascii="Calibri" w:hAnsi="Calibri" w:cs="Calibri"/>
          <w:b/>
          <w:bCs/>
          <w:lang w:val="en-GB"/>
        </w:rPr>
      </w:pPr>
    </w:p>
    <w:p w14:paraId="31DCC9FF" w14:textId="4F70ADCA"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6.6 Learning Data Analysis in VR Environments (Learning Analytics)</w:t>
      </w:r>
    </w:p>
    <w:p w14:paraId="7E3E0D6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VR applications enable digital tracking of learning progress. </w:t>
      </w:r>
      <w:r w:rsidRPr="003E6D77">
        <w:rPr>
          <w:rFonts w:ascii="Calibri" w:hAnsi="Calibri" w:cs="Calibri"/>
          <w:lang w:val="en-GB"/>
        </w:rPr>
        <w:br/>
        <w:t>The data collected gives teachers a new perspective on student progress.</w:t>
      </w:r>
    </w:p>
    <w:p w14:paraId="2D9448F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Data that can be collected:</w:t>
      </w:r>
    </w:p>
    <w:p w14:paraId="2CBFCF9F" w14:textId="77777777" w:rsidR="009F0122" w:rsidRPr="003E6D77" w:rsidRDefault="009F0122" w:rsidP="0005079B">
      <w:pPr>
        <w:numPr>
          <w:ilvl w:val="0"/>
          <w:numId w:val="20"/>
        </w:numPr>
        <w:spacing w:after="120" w:line="288" w:lineRule="auto"/>
        <w:contextualSpacing/>
        <w:mirrorIndents/>
        <w:rPr>
          <w:rFonts w:ascii="Calibri" w:hAnsi="Calibri" w:cs="Calibri"/>
          <w:lang w:val="en-GB"/>
        </w:rPr>
      </w:pPr>
      <w:r w:rsidRPr="003E6D77">
        <w:rPr>
          <w:rFonts w:ascii="Calibri" w:hAnsi="Calibri" w:cs="Calibri"/>
          <w:lang w:val="en-GB"/>
        </w:rPr>
        <w:t>Task completion time</w:t>
      </w:r>
    </w:p>
    <w:p w14:paraId="558CE0D3" w14:textId="77777777" w:rsidR="009F0122" w:rsidRPr="003E6D77" w:rsidRDefault="009F0122" w:rsidP="0005079B">
      <w:pPr>
        <w:numPr>
          <w:ilvl w:val="0"/>
          <w:numId w:val="20"/>
        </w:numPr>
        <w:spacing w:after="120" w:line="288" w:lineRule="auto"/>
        <w:contextualSpacing/>
        <w:mirrorIndents/>
        <w:rPr>
          <w:rFonts w:ascii="Calibri" w:hAnsi="Calibri" w:cs="Calibri"/>
          <w:lang w:val="en-GB"/>
        </w:rPr>
      </w:pPr>
      <w:r w:rsidRPr="003E6D77">
        <w:rPr>
          <w:rFonts w:ascii="Calibri" w:hAnsi="Calibri" w:cs="Calibri"/>
          <w:lang w:val="en-GB"/>
        </w:rPr>
        <w:t>Number of successful attempts</w:t>
      </w:r>
    </w:p>
    <w:p w14:paraId="1899E53B" w14:textId="77777777" w:rsidR="009F0122" w:rsidRPr="003E6D77" w:rsidRDefault="009F0122" w:rsidP="0005079B">
      <w:pPr>
        <w:numPr>
          <w:ilvl w:val="0"/>
          <w:numId w:val="20"/>
        </w:numPr>
        <w:spacing w:after="120" w:line="288" w:lineRule="auto"/>
        <w:contextualSpacing/>
        <w:mirrorIndents/>
        <w:rPr>
          <w:rFonts w:ascii="Calibri" w:hAnsi="Calibri" w:cs="Calibri"/>
          <w:lang w:val="en-GB"/>
        </w:rPr>
      </w:pPr>
      <w:r w:rsidRPr="003E6D77">
        <w:rPr>
          <w:rFonts w:ascii="Calibri" w:hAnsi="Calibri" w:cs="Calibri"/>
          <w:lang w:val="en-GB"/>
        </w:rPr>
        <w:t>Error types and frequency</w:t>
      </w:r>
    </w:p>
    <w:p w14:paraId="62FBD575" w14:textId="77777777" w:rsidR="009F0122" w:rsidRPr="003E6D77" w:rsidRDefault="009F0122" w:rsidP="0005079B">
      <w:pPr>
        <w:numPr>
          <w:ilvl w:val="0"/>
          <w:numId w:val="20"/>
        </w:numPr>
        <w:spacing w:after="120" w:line="288" w:lineRule="auto"/>
        <w:contextualSpacing/>
        <w:mirrorIndents/>
        <w:rPr>
          <w:rFonts w:ascii="Calibri" w:hAnsi="Calibri" w:cs="Calibri"/>
          <w:lang w:val="en-GB"/>
        </w:rPr>
      </w:pPr>
      <w:r w:rsidRPr="003E6D77">
        <w:rPr>
          <w:rFonts w:ascii="Calibri" w:hAnsi="Calibri" w:cs="Calibri"/>
          <w:lang w:val="en-GB"/>
        </w:rPr>
        <w:t xml:space="preserve">Student's in-VR navigation </w:t>
      </w:r>
      <w:proofErr w:type="spellStart"/>
      <w:r w:rsidRPr="003E6D77">
        <w:rPr>
          <w:rFonts w:ascii="Calibri" w:hAnsi="Calibri" w:cs="Calibri"/>
          <w:lang w:val="en-GB"/>
        </w:rPr>
        <w:t>behaviors</w:t>
      </w:r>
      <w:proofErr w:type="spellEnd"/>
    </w:p>
    <w:p w14:paraId="7238DF3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Areas of Use:</w:t>
      </w:r>
    </w:p>
    <w:p w14:paraId="0AD82889" w14:textId="77777777" w:rsidR="009F0122" w:rsidRPr="003E6D77" w:rsidRDefault="009F0122" w:rsidP="0005079B">
      <w:pPr>
        <w:numPr>
          <w:ilvl w:val="0"/>
          <w:numId w:val="21"/>
        </w:numPr>
        <w:spacing w:after="120" w:line="288" w:lineRule="auto"/>
        <w:contextualSpacing/>
        <w:mirrorIndents/>
        <w:rPr>
          <w:rFonts w:ascii="Calibri" w:hAnsi="Calibri" w:cs="Calibri"/>
          <w:lang w:val="en-GB"/>
        </w:rPr>
      </w:pPr>
      <w:r w:rsidRPr="003E6D77">
        <w:rPr>
          <w:rFonts w:ascii="Calibri" w:hAnsi="Calibri" w:cs="Calibri"/>
          <w:lang w:val="en-GB"/>
        </w:rPr>
        <w:t>Individual feedback to the student</w:t>
      </w:r>
    </w:p>
    <w:p w14:paraId="2197C472" w14:textId="77777777" w:rsidR="009F0122" w:rsidRPr="003E6D77" w:rsidRDefault="009F0122" w:rsidP="0005079B">
      <w:pPr>
        <w:numPr>
          <w:ilvl w:val="0"/>
          <w:numId w:val="21"/>
        </w:numPr>
        <w:spacing w:after="120" w:line="288" w:lineRule="auto"/>
        <w:contextualSpacing/>
        <w:mirrorIndents/>
        <w:rPr>
          <w:rFonts w:ascii="Calibri" w:hAnsi="Calibri" w:cs="Calibri"/>
          <w:lang w:val="en-GB"/>
        </w:rPr>
      </w:pPr>
      <w:r w:rsidRPr="003E6D77">
        <w:rPr>
          <w:rFonts w:ascii="Calibri" w:hAnsi="Calibri" w:cs="Calibri"/>
          <w:lang w:val="en-GB"/>
        </w:rPr>
        <w:t>Adjusting the difficulty level of the curriculum</w:t>
      </w:r>
    </w:p>
    <w:p w14:paraId="5658177D" w14:textId="77777777" w:rsidR="009F0122" w:rsidRPr="003E6D77" w:rsidRDefault="009F0122" w:rsidP="0005079B">
      <w:pPr>
        <w:numPr>
          <w:ilvl w:val="0"/>
          <w:numId w:val="21"/>
        </w:numPr>
        <w:spacing w:after="120" w:line="288" w:lineRule="auto"/>
        <w:contextualSpacing/>
        <w:mirrorIndents/>
        <w:rPr>
          <w:rFonts w:ascii="Calibri" w:hAnsi="Calibri" w:cs="Calibri"/>
          <w:lang w:val="en-GB"/>
        </w:rPr>
      </w:pPr>
      <w:r w:rsidRPr="003E6D77">
        <w:rPr>
          <w:rFonts w:ascii="Calibri" w:hAnsi="Calibri" w:cs="Calibri"/>
          <w:lang w:val="en-GB"/>
        </w:rPr>
        <w:t>Redesign of teaching strategies</w:t>
      </w:r>
    </w:p>
    <w:p w14:paraId="0C89FA98" w14:textId="08B3E9C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 </w:t>
      </w:r>
      <w:r w:rsidRPr="003E6D77">
        <w:rPr>
          <w:rFonts w:ascii="Calibri" w:hAnsi="Calibri" w:cs="Calibri"/>
          <w:b/>
          <w:bCs/>
          <w:lang w:val="en-GB"/>
        </w:rPr>
        <w:t xml:space="preserve">Example: </w:t>
      </w:r>
      <w:r w:rsidR="009942E7" w:rsidRPr="003E6D77">
        <w:rPr>
          <w:rFonts w:ascii="Calibri" w:hAnsi="Calibri" w:cs="Calibri"/>
          <w:lang w:val="en-GB"/>
        </w:rPr>
        <w:t>If 60% of students in the “VR Safety Training” session made mistakes on the same safety step, this indicates a conceptual gap in the content.</w:t>
      </w:r>
    </w:p>
    <w:p w14:paraId="5A20697C" w14:textId="77777777" w:rsidR="0005079B" w:rsidRPr="003E6D77" w:rsidRDefault="0005079B" w:rsidP="0005079B">
      <w:pPr>
        <w:spacing w:after="120" w:line="288" w:lineRule="auto"/>
        <w:contextualSpacing/>
        <w:mirrorIndents/>
        <w:rPr>
          <w:rFonts w:ascii="Calibri" w:hAnsi="Calibri" w:cs="Calibri"/>
          <w:b/>
          <w:bCs/>
          <w:lang w:val="en-GB"/>
        </w:rPr>
      </w:pPr>
    </w:p>
    <w:p w14:paraId="76368408" w14:textId="1D081528"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6.7 Feedback Loop</w:t>
      </w:r>
    </w:p>
    <w:p w14:paraId="247428D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Effective evaluation </w:t>
      </w:r>
      <w:r w:rsidRPr="003E6D77">
        <w:rPr>
          <w:rFonts w:ascii="Calibri" w:hAnsi="Calibri" w:cs="Calibri"/>
          <w:b/>
          <w:bCs/>
          <w:lang w:val="en-GB"/>
        </w:rPr>
        <w:t>is complemented by feedback.</w:t>
      </w:r>
    </w:p>
    <w:tbl>
      <w:tblPr>
        <w:tblStyle w:val="KlavuzTablo6-Renkli-Vurgu5"/>
        <w:tblW w:w="0" w:type="auto"/>
        <w:tblLook w:val="04A0" w:firstRow="1" w:lastRow="0" w:firstColumn="1" w:lastColumn="0" w:noHBand="0" w:noVBand="1"/>
      </w:tblPr>
      <w:tblGrid>
        <w:gridCol w:w="3160"/>
        <w:gridCol w:w="2336"/>
        <w:gridCol w:w="4126"/>
      </w:tblGrid>
      <w:tr w:rsidR="009F0122" w:rsidRPr="003E6D77" w14:paraId="4F707A7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F4C0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Feedback Type</w:t>
            </w:r>
          </w:p>
        </w:tc>
        <w:tc>
          <w:tcPr>
            <w:tcW w:w="0" w:type="auto"/>
            <w:hideMark/>
          </w:tcPr>
          <w:p w14:paraId="5824311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The time</w:t>
            </w:r>
          </w:p>
        </w:tc>
        <w:tc>
          <w:tcPr>
            <w:tcW w:w="0" w:type="auto"/>
            <w:hideMark/>
          </w:tcPr>
          <w:p w14:paraId="7F7BE79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Effect</w:t>
            </w:r>
          </w:p>
        </w:tc>
      </w:tr>
      <w:tr w:rsidR="009F0122" w:rsidRPr="003E6D77" w14:paraId="1F4AFC3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166B8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Immediate</w:t>
            </w:r>
          </w:p>
        </w:tc>
        <w:tc>
          <w:tcPr>
            <w:tcW w:w="0" w:type="auto"/>
            <w:hideMark/>
          </w:tcPr>
          <w:p w14:paraId="5C27635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During the VR scenario</w:t>
            </w:r>
          </w:p>
        </w:tc>
        <w:tc>
          <w:tcPr>
            <w:tcW w:w="0" w:type="auto"/>
            <w:hideMark/>
          </w:tcPr>
          <w:p w14:paraId="6E1B103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The student corrects the mistake immediately</w:t>
            </w:r>
          </w:p>
        </w:tc>
      </w:tr>
      <w:tr w:rsidR="009F0122" w:rsidRPr="003E6D77" w14:paraId="7EEF8F5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ABB37E1"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End of Process (Session feedback)</w:t>
            </w:r>
          </w:p>
        </w:tc>
        <w:tc>
          <w:tcPr>
            <w:tcW w:w="0" w:type="auto"/>
            <w:hideMark/>
          </w:tcPr>
          <w:p w14:paraId="1B5B816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 the end of the session</w:t>
            </w:r>
          </w:p>
        </w:tc>
        <w:tc>
          <w:tcPr>
            <w:tcW w:w="0" w:type="auto"/>
            <w:hideMark/>
          </w:tcPr>
          <w:p w14:paraId="20808EB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Sees student overall performance</w:t>
            </w:r>
          </w:p>
        </w:tc>
      </w:tr>
      <w:tr w:rsidR="009F0122" w:rsidRPr="003E6D77" w14:paraId="7E12959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5BEC4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End of Term (Summative)</w:t>
            </w:r>
          </w:p>
        </w:tc>
        <w:tc>
          <w:tcPr>
            <w:tcW w:w="0" w:type="auto"/>
            <w:hideMark/>
          </w:tcPr>
          <w:p w14:paraId="2C84459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At the end of the unit</w:t>
            </w:r>
          </w:p>
        </w:tc>
        <w:tc>
          <w:tcPr>
            <w:tcW w:w="0" w:type="auto"/>
            <w:hideMark/>
          </w:tcPr>
          <w:p w14:paraId="696FB8D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General development is evaluated</w:t>
            </w:r>
          </w:p>
        </w:tc>
      </w:tr>
      <w:tr w:rsidR="009F0122" w:rsidRPr="003E6D77" w14:paraId="69B261C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A010C3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Peer Feedback</w:t>
            </w:r>
          </w:p>
        </w:tc>
        <w:tc>
          <w:tcPr>
            <w:tcW w:w="0" w:type="auto"/>
            <w:hideMark/>
          </w:tcPr>
          <w:p w14:paraId="053E250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 group work</w:t>
            </w:r>
          </w:p>
        </w:tc>
        <w:tc>
          <w:tcPr>
            <w:tcW w:w="0" w:type="auto"/>
            <w:hideMark/>
          </w:tcPr>
          <w:p w14:paraId="3C1E190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Develops cooperation and self-awareness</w:t>
            </w:r>
          </w:p>
        </w:tc>
      </w:tr>
    </w:tbl>
    <w:p w14:paraId="7B5DF963" w14:textId="6D2DF886"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Feedback is not just a score, it is a “guidance tool” that directs learning.</w:t>
      </w:r>
    </w:p>
    <w:p w14:paraId="1BBC74EC" w14:textId="2378E34E"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6.8 Continuous Improvement Cycle</w:t>
      </w:r>
    </w:p>
    <w:p w14:paraId="27DE352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VRinVET evaluation approach works with </w:t>
      </w:r>
      <w:r w:rsidRPr="003E6D77">
        <w:rPr>
          <w:rFonts w:ascii="Calibri" w:hAnsi="Calibri" w:cs="Calibri"/>
          <w:b/>
          <w:bCs/>
          <w:lang w:val="en-GB"/>
        </w:rPr>
        <w:t xml:space="preserve">the Plan – Do – Measure – Improve (PDCA) </w:t>
      </w:r>
      <w:r w:rsidRPr="003E6D77">
        <w:rPr>
          <w:rFonts w:ascii="Calibri" w:hAnsi="Calibri" w:cs="Calibri"/>
          <w:lang w:val="en-GB"/>
        </w:rPr>
        <w:t>logic.</w:t>
      </w:r>
    </w:p>
    <w:p w14:paraId="12A94A6C" w14:textId="77777777" w:rsidR="009F0122" w:rsidRPr="003E6D77" w:rsidRDefault="009F0122" w:rsidP="0005079B">
      <w:pPr>
        <w:numPr>
          <w:ilvl w:val="0"/>
          <w:numId w:val="22"/>
        </w:numPr>
        <w:spacing w:after="120" w:line="288" w:lineRule="auto"/>
        <w:contextualSpacing/>
        <w:mirrorIndents/>
        <w:rPr>
          <w:rFonts w:ascii="Calibri" w:hAnsi="Calibri" w:cs="Calibri"/>
          <w:lang w:val="en-GB"/>
        </w:rPr>
      </w:pPr>
      <w:r w:rsidRPr="003E6D77">
        <w:rPr>
          <w:rFonts w:ascii="Calibri" w:hAnsi="Calibri" w:cs="Calibri"/>
          <w:lang w:val="en-GB"/>
        </w:rPr>
        <w:t>Plan: Determine measurement criteria</w:t>
      </w:r>
    </w:p>
    <w:p w14:paraId="0398C863" w14:textId="77777777" w:rsidR="009F0122" w:rsidRPr="003E6D77" w:rsidRDefault="009F0122" w:rsidP="0005079B">
      <w:pPr>
        <w:numPr>
          <w:ilvl w:val="0"/>
          <w:numId w:val="22"/>
        </w:numPr>
        <w:spacing w:after="120" w:line="288" w:lineRule="auto"/>
        <w:contextualSpacing/>
        <w:mirrorIndents/>
        <w:rPr>
          <w:rFonts w:ascii="Calibri" w:hAnsi="Calibri" w:cs="Calibri"/>
          <w:lang w:val="en-GB"/>
        </w:rPr>
      </w:pPr>
      <w:r w:rsidRPr="003E6D77">
        <w:rPr>
          <w:rFonts w:ascii="Calibri" w:hAnsi="Calibri" w:cs="Calibri"/>
          <w:lang w:val="en-GB"/>
        </w:rPr>
        <w:t>Apply: Train student in VR environment</w:t>
      </w:r>
    </w:p>
    <w:p w14:paraId="174C2574" w14:textId="77777777" w:rsidR="009F0122" w:rsidRPr="003E6D77" w:rsidRDefault="009F0122" w:rsidP="0005079B">
      <w:pPr>
        <w:numPr>
          <w:ilvl w:val="0"/>
          <w:numId w:val="22"/>
        </w:numPr>
        <w:spacing w:after="120" w:line="288" w:lineRule="auto"/>
        <w:contextualSpacing/>
        <w:mirrorIndents/>
        <w:rPr>
          <w:rFonts w:ascii="Calibri" w:hAnsi="Calibri" w:cs="Calibri"/>
          <w:lang w:val="en-GB"/>
        </w:rPr>
      </w:pPr>
      <w:r w:rsidRPr="003E6D77">
        <w:rPr>
          <w:rFonts w:ascii="Calibri" w:hAnsi="Calibri" w:cs="Calibri"/>
          <w:lang w:val="en-GB"/>
        </w:rPr>
        <w:t>Measure: Collect data, evaluate performance</w:t>
      </w:r>
    </w:p>
    <w:p w14:paraId="5F45A26A" w14:textId="77777777" w:rsidR="009F0122" w:rsidRPr="003E6D77" w:rsidRDefault="009F0122" w:rsidP="0005079B">
      <w:pPr>
        <w:numPr>
          <w:ilvl w:val="0"/>
          <w:numId w:val="22"/>
        </w:numPr>
        <w:spacing w:after="120" w:line="288" w:lineRule="auto"/>
        <w:contextualSpacing/>
        <w:mirrorIndents/>
        <w:rPr>
          <w:rFonts w:ascii="Calibri" w:hAnsi="Calibri" w:cs="Calibri"/>
          <w:lang w:val="en-GB"/>
        </w:rPr>
      </w:pPr>
      <w:r w:rsidRPr="003E6D77">
        <w:rPr>
          <w:rFonts w:ascii="Calibri" w:hAnsi="Calibri" w:cs="Calibri"/>
          <w:lang w:val="en-GB"/>
        </w:rPr>
        <w:t>Improve: Update curriculum, close feedback loop</w:t>
      </w:r>
    </w:p>
    <w:p w14:paraId="253D18E7" w14:textId="791D276C" w:rsidR="0005079B"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“Measurement in education is not just about giving grades; it is about making learning visible and development possible.”</w:t>
      </w:r>
    </w:p>
    <w:p w14:paraId="2DA0316D" w14:textId="5E7B4EA1" w:rsidR="009F0122" w:rsidRPr="003E6D77" w:rsidRDefault="009F0122" w:rsidP="00CF1B39">
      <w:pPr>
        <w:pStyle w:val="Balk1"/>
        <w:rPr>
          <w:rFonts w:ascii="Calibri" w:hAnsi="Calibri" w:cs="Calibri"/>
          <w:sz w:val="22"/>
          <w:szCs w:val="22"/>
          <w:lang w:val="en-GB"/>
        </w:rPr>
      </w:pPr>
      <w:bookmarkStart w:id="6" w:name="_Toc226835700"/>
      <w:r w:rsidRPr="003E6D77">
        <w:rPr>
          <w:rFonts w:ascii="Calibri" w:hAnsi="Calibri" w:cs="Calibri"/>
          <w:sz w:val="22"/>
          <w:szCs w:val="22"/>
          <w:lang w:val="en-GB"/>
        </w:rPr>
        <w:t>7. USE OF TECHNOLOGY IN EDUCATION</w:t>
      </w:r>
      <w:bookmarkEnd w:id="6"/>
    </w:p>
    <w:p w14:paraId="6FE46383" w14:textId="1B2398C5"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7.1 The Importance of Integrating Technology into Education</w:t>
      </w:r>
    </w:p>
    <w:p w14:paraId="27CA8A68" w14:textId="68EC2B6C"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lastRenderedPageBreak/>
        <w:t xml:space="preserve">on how </w:t>
      </w:r>
      <w:r w:rsidRPr="003E6D77">
        <w:rPr>
          <w:rFonts w:ascii="Calibri" w:hAnsi="Calibri" w:cs="Calibri"/>
          <w:lang w:val="en-GB"/>
        </w:rPr>
        <w:t xml:space="preserve">that content is delivered through </w:t>
      </w:r>
      <w:proofErr w:type="gramStart"/>
      <w:r w:rsidRPr="003E6D77">
        <w:rPr>
          <w:rFonts w:ascii="Calibri" w:hAnsi="Calibri" w:cs="Calibri"/>
          <w:lang w:val="en-GB"/>
        </w:rPr>
        <w:t>technology .</w:t>
      </w:r>
      <w:proofErr w:type="gramEnd"/>
      <w:r w:rsidRPr="003E6D77">
        <w:rPr>
          <w:rFonts w:ascii="Calibri" w:hAnsi="Calibri" w:cs="Calibri"/>
          <w:lang w:val="en-GB"/>
        </w:rPr>
        <w:t xml:space="preserve"> </w:t>
      </w:r>
      <w:r w:rsidRPr="003E6D77">
        <w:rPr>
          <w:rFonts w:ascii="Calibri" w:hAnsi="Calibri" w:cs="Calibri"/>
          <w:lang w:val="en-GB"/>
        </w:rPr>
        <w:br/>
        <w:t xml:space="preserve">The use of technology in education allows students to not only hear information but also </w:t>
      </w:r>
      <w:proofErr w:type="spellStart"/>
      <w:r w:rsidRPr="003E6D77">
        <w:rPr>
          <w:rFonts w:ascii="Calibri" w:hAnsi="Calibri" w:cs="Calibri"/>
          <w:b/>
          <w:bCs/>
          <w:lang w:val="en-GB"/>
        </w:rPr>
        <w:t>analyze</w:t>
      </w:r>
      <w:proofErr w:type="spellEnd"/>
      <w:r w:rsidRPr="003E6D77">
        <w:rPr>
          <w:rFonts w:ascii="Calibri" w:hAnsi="Calibri" w:cs="Calibri"/>
          <w:b/>
          <w:bCs/>
          <w:lang w:val="en-GB"/>
        </w:rPr>
        <w:t xml:space="preserve"> and reproduce </w:t>
      </w:r>
      <w:proofErr w:type="gramStart"/>
      <w:r w:rsidRPr="003E6D77">
        <w:rPr>
          <w:rFonts w:ascii="Calibri" w:hAnsi="Calibri" w:cs="Calibri"/>
          <w:b/>
          <w:bCs/>
          <w:lang w:val="en-GB"/>
        </w:rPr>
        <w:t xml:space="preserve">it </w:t>
      </w:r>
      <w:r w:rsidRPr="003E6D77">
        <w:rPr>
          <w:rFonts w:ascii="Calibri" w:hAnsi="Calibri" w:cs="Calibri"/>
          <w:lang w:val="en-GB"/>
        </w:rPr>
        <w:t>.</w:t>
      </w:r>
      <w:proofErr w:type="gramEnd"/>
    </w:p>
    <w:p w14:paraId="685CD81F" w14:textId="449F392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 </w:t>
      </w:r>
      <w:r w:rsidRPr="003E6D77">
        <w:rPr>
          <w:rFonts w:ascii="Calibri" w:hAnsi="Calibri" w:cs="Calibri"/>
          <w:lang w:val="en-GB"/>
        </w:rPr>
        <w:br/>
        <w:t>“Technology doesn't replace the teacher, but it does make a good teacher much more effective.”</w:t>
      </w:r>
    </w:p>
    <w:p w14:paraId="01FB5A05" w14:textId="77777777" w:rsidR="009942E7" w:rsidRPr="003E6D77" w:rsidRDefault="009942E7" w:rsidP="0005079B">
      <w:pPr>
        <w:spacing w:after="120" w:line="288" w:lineRule="auto"/>
        <w:contextualSpacing/>
        <w:mirrorIndents/>
        <w:rPr>
          <w:rFonts w:ascii="Calibri" w:hAnsi="Calibri" w:cs="Calibri"/>
          <w:b/>
          <w:bCs/>
          <w:lang w:val="en-GB"/>
        </w:rPr>
      </w:pPr>
    </w:p>
    <w:p w14:paraId="4CDC1286" w14:textId="6E7E652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7.2 Evolution of Educational Technologies</w:t>
      </w:r>
    </w:p>
    <w:tbl>
      <w:tblPr>
        <w:tblStyle w:val="KlavuzTablo6-Renkli-Vurgu5"/>
        <w:tblW w:w="0" w:type="auto"/>
        <w:tblLook w:val="04A0" w:firstRow="1" w:lastRow="0" w:firstColumn="1" w:lastColumn="0" w:noHBand="0" w:noVBand="1"/>
      </w:tblPr>
      <w:tblGrid>
        <w:gridCol w:w="2912"/>
        <w:gridCol w:w="3658"/>
        <w:gridCol w:w="3052"/>
      </w:tblGrid>
      <w:tr w:rsidR="009F0122" w:rsidRPr="003E6D77" w14:paraId="3A8869F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BF82C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Period</w:t>
            </w:r>
          </w:p>
        </w:tc>
        <w:tc>
          <w:tcPr>
            <w:tcW w:w="0" w:type="auto"/>
            <w:hideMark/>
          </w:tcPr>
          <w:p w14:paraId="1B092646"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Technological Transformation</w:t>
            </w:r>
          </w:p>
        </w:tc>
        <w:tc>
          <w:tcPr>
            <w:tcW w:w="0" w:type="auto"/>
            <w:hideMark/>
          </w:tcPr>
          <w:p w14:paraId="490E095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Impact on Education</w:t>
            </w:r>
          </w:p>
        </w:tc>
      </w:tr>
      <w:tr w:rsidR="003E6D77" w:rsidRPr="003E6D77" w14:paraId="3FB9A5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677D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1st Generation (1970–1990)</w:t>
            </w:r>
          </w:p>
        </w:tc>
        <w:tc>
          <w:tcPr>
            <w:tcW w:w="0" w:type="auto"/>
            <w:hideMark/>
          </w:tcPr>
          <w:p w14:paraId="7640025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TV, video, overhead projector</w:t>
            </w:r>
          </w:p>
        </w:tc>
        <w:tc>
          <w:tcPr>
            <w:tcW w:w="0" w:type="auto"/>
            <w:hideMark/>
          </w:tcPr>
          <w:p w14:paraId="10A5B26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Visually supported teaching</w:t>
            </w:r>
          </w:p>
        </w:tc>
      </w:tr>
      <w:tr w:rsidR="003E6D77" w:rsidRPr="003E6D77" w14:paraId="78DF40C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01F821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2nd Generation (1990–2010)</w:t>
            </w:r>
          </w:p>
        </w:tc>
        <w:tc>
          <w:tcPr>
            <w:tcW w:w="0" w:type="auto"/>
            <w:hideMark/>
          </w:tcPr>
          <w:p w14:paraId="63CF668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Computer, internet</w:t>
            </w:r>
          </w:p>
        </w:tc>
        <w:tc>
          <w:tcPr>
            <w:tcW w:w="0" w:type="auto"/>
            <w:hideMark/>
          </w:tcPr>
          <w:p w14:paraId="269D3AA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E-learning, distance education</w:t>
            </w:r>
          </w:p>
        </w:tc>
      </w:tr>
      <w:tr w:rsidR="003E6D77" w:rsidRPr="003E6D77" w14:paraId="1D3CE55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C4E9A9"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3rd Generation (2010–2020)</w:t>
            </w:r>
          </w:p>
        </w:tc>
        <w:tc>
          <w:tcPr>
            <w:tcW w:w="0" w:type="auto"/>
            <w:hideMark/>
          </w:tcPr>
          <w:p w14:paraId="4844CA7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Mobile devices, LMS systems</w:t>
            </w:r>
          </w:p>
        </w:tc>
        <w:tc>
          <w:tcPr>
            <w:tcW w:w="0" w:type="auto"/>
            <w:hideMark/>
          </w:tcPr>
          <w:p w14:paraId="121726E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Blended learning</w:t>
            </w:r>
          </w:p>
        </w:tc>
      </w:tr>
      <w:tr w:rsidR="003E6D77" w:rsidRPr="003E6D77" w14:paraId="2E1A400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37A1A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4th Generation (2020–present)</w:t>
            </w:r>
          </w:p>
        </w:tc>
        <w:tc>
          <w:tcPr>
            <w:tcW w:w="0" w:type="auto"/>
            <w:hideMark/>
          </w:tcPr>
          <w:p w14:paraId="2542974F" w14:textId="77777777" w:rsidR="009F0122" w:rsidRPr="0042615A"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fr-FR"/>
              </w:rPr>
            </w:pPr>
            <w:r w:rsidRPr="0042615A">
              <w:rPr>
                <w:rFonts w:ascii="Calibri" w:hAnsi="Calibri" w:cs="Calibri"/>
                <w:color w:val="000000" w:themeColor="text1"/>
                <w:lang w:val="fr-FR"/>
              </w:rPr>
              <w:t xml:space="preserve">VR, AR, </w:t>
            </w:r>
            <w:proofErr w:type="spellStart"/>
            <w:r w:rsidRPr="0042615A">
              <w:rPr>
                <w:rFonts w:ascii="Calibri" w:hAnsi="Calibri" w:cs="Calibri"/>
                <w:color w:val="000000" w:themeColor="text1"/>
                <w:lang w:val="fr-FR"/>
              </w:rPr>
              <w:t>artificial</w:t>
            </w:r>
            <w:proofErr w:type="spellEnd"/>
            <w:r w:rsidRPr="0042615A">
              <w:rPr>
                <w:rFonts w:ascii="Calibri" w:hAnsi="Calibri" w:cs="Calibri"/>
                <w:color w:val="000000" w:themeColor="text1"/>
                <w:lang w:val="fr-FR"/>
              </w:rPr>
              <w:t xml:space="preserve"> intelligence, digital </w:t>
            </w:r>
            <w:proofErr w:type="spellStart"/>
            <w:r w:rsidRPr="0042615A">
              <w:rPr>
                <w:rFonts w:ascii="Calibri" w:hAnsi="Calibri" w:cs="Calibri"/>
                <w:color w:val="000000" w:themeColor="text1"/>
                <w:lang w:val="fr-FR"/>
              </w:rPr>
              <w:t>twin</w:t>
            </w:r>
            <w:proofErr w:type="spellEnd"/>
          </w:p>
        </w:tc>
        <w:tc>
          <w:tcPr>
            <w:tcW w:w="0" w:type="auto"/>
            <w:hideMark/>
          </w:tcPr>
          <w:p w14:paraId="06B3784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Experiential, data-driven learning</w:t>
            </w:r>
          </w:p>
        </w:tc>
      </w:tr>
    </w:tbl>
    <w:p w14:paraId="68B389D3" w14:textId="77777777" w:rsidR="00B936AA" w:rsidRPr="003E6D77" w:rsidRDefault="00B936AA" w:rsidP="0005079B">
      <w:pPr>
        <w:spacing w:after="120" w:line="288" w:lineRule="auto"/>
        <w:contextualSpacing/>
        <w:mirrorIndents/>
        <w:rPr>
          <w:rFonts w:ascii="Calibri" w:hAnsi="Calibri" w:cs="Calibri"/>
          <w:b/>
          <w:bCs/>
          <w:color w:val="000000" w:themeColor="text1"/>
          <w:lang w:val="en-GB"/>
        </w:rPr>
      </w:pPr>
    </w:p>
    <w:p w14:paraId="67D4412F" w14:textId="7B0EDEE3" w:rsidR="009F0122" w:rsidRPr="003E6D77" w:rsidRDefault="009942E7"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Fourth-generation technologies enable students to become </w:t>
      </w:r>
      <w:r w:rsidR="009F0122" w:rsidRPr="003E6D77">
        <w:rPr>
          <w:rFonts w:ascii="Calibri" w:hAnsi="Calibri" w:cs="Calibri"/>
          <w:b/>
          <w:bCs/>
          <w:lang w:val="en-GB"/>
        </w:rPr>
        <w:t xml:space="preserve">active </w:t>
      </w:r>
      <w:proofErr w:type="gramStart"/>
      <w:r w:rsidR="009F0122" w:rsidRPr="003E6D77">
        <w:rPr>
          <w:rFonts w:ascii="Calibri" w:hAnsi="Calibri" w:cs="Calibri"/>
          <w:b/>
          <w:bCs/>
          <w:lang w:val="en-GB"/>
        </w:rPr>
        <w:t>participants ,</w:t>
      </w:r>
      <w:proofErr w:type="gramEnd"/>
      <w:r w:rsidR="009F0122" w:rsidRPr="003E6D77">
        <w:rPr>
          <w:rFonts w:ascii="Calibri" w:hAnsi="Calibri" w:cs="Calibri"/>
          <w:b/>
          <w:bCs/>
          <w:lang w:val="en-GB"/>
        </w:rPr>
        <w:t xml:space="preserve"> not just </w:t>
      </w:r>
      <w:proofErr w:type="gramStart"/>
      <w:r w:rsidR="009F0122" w:rsidRPr="003E6D77">
        <w:rPr>
          <w:rFonts w:ascii="Calibri" w:hAnsi="Calibri" w:cs="Calibri"/>
          <w:b/>
          <w:bCs/>
          <w:lang w:val="en-GB"/>
        </w:rPr>
        <w:t xml:space="preserve">observers </w:t>
      </w:r>
      <w:r w:rsidR="009F0122" w:rsidRPr="003E6D77">
        <w:rPr>
          <w:rFonts w:ascii="Calibri" w:hAnsi="Calibri" w:cs="Calibri"/>
          <w:lang w:val="en-GB"/>
        </w:rPr>
        <w:t>.</w:t>
      </w:r>
      <w:proofErr w:type="gramEnd"/>
      <w:r w:rsidR="009F0122" w:rsidRPr="003E6D77">
        <w:rPr>
          <w:rFonts w:ascii="Calibri" w:hAnsi="Calibri" w:cs="Calibri"/>
          <w:lang w:val="en-GB"/>
        </w:rPr>
        <w:t xml:space="preserve"> </w:t>
      </w:r>
      <w:r w:rsidR="009F0122" w:rsidRPr="003E6D77">
        <w:rPr>
          <w:rFonts w:ascii="Calibri" w:hAnsi="Calibri" w:cs="Calibri"/>
          <w:lang w:val="en-GB"/>
        </w:rPr>
        <w:br/>
        <w:t>When learning through VR simulations is combined with AI-powered analytics, instruction becomes more personalized.</w:t>
      </w:r>
    </w:p>
    <w:p w14:paraId="1040D865" w14:textId="77777777" w:rsidR="0005079B" w:rsidRPr="003E6D77" w:rsidRDefault="0005079B" w:rsidP="0005079B">
      <w:pPr>
        <w:spacing w:after="120" w:line="288" w:lineRule="auto"/>
        <w:contextualSpacing/>
        <w:mirrorIndents/>
        <w:rPr>
          <w:rFonts w:ascii="Calibri" w:hAnsi="Calibri" w:cs="Calibri"/>
          <w:b/>
          <w:bCs/>
          <w:lang w:val="en-GB"/>
        </w:rPr>
      </w:pPr>
    </w:p>
    <w:p w14:paraId="54D58A87" w14:textId="4D42A1A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7.3 VR (Virtual Reality)</w:t>
      </w:r>
    </w:p>
    <w:p w14:paraId="1F3050C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Definition: </w:t>
      </w:r>
      <w:r w:rsidRPr="003E6D77">
        <w:rPr>
          <w:rFonts w:ascii="Calibri" w:hAnsi="Calibri" w:cs="Calibri"/>
          <w:lang w:val="en-GB"/>
        </w:rPr>
        <w:t xml:space="preserve">VR is a learning environment where students actively interact with each other in a computer-generated, three-dimensional environment, </w:t>
      </w:r>
      <w:proofErr w:type="gramStart"/>
      <w:r w:rsidRPr="003E6D77">
        <w:rPr>
          <w:rFonts w:ascii="Calibri" w:hAnsi="Calibri" w:cs="Calibri"/>
          <w:lang w:val="en-GB"/>
        </w:rPr>
        <w:t>similar to</w:t>
      </w:r>
      <w:proofErr w:type="gramEnd"/>
      <w:r w:rsidRPr="003E6D77">
        <w:rPr>
          <w:rFonts w:ascii="Calibri" w:hAnsi="Calibri" w:cs="Calibri"/>
          <w:lang w:val="en-GB"/>
        </w:rPr>
        <w:t xml:space="preserve"> a real-world experience.</w:t>
      </w:r>
    </w:p>
    <w:p w14:paraId="1B98E10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Advantages:</w:t>
      </w:r>
    </w:p>
    <w:p w14:paraId="52FD9C7D" w14:textId="77777777" w:rsidR="009F0122" w:rsidRPr="003E6D77" w:rsidRDefault="009F0122" w:rsidP="0005079B">
      <w:pPr>
        <w:numPr>
          <w:ilvl w:val="0"/>
          <w:numId w:val="23"/>
        </w:numPr>
        <w:spacing w:after="120" w:line="288" w:lineRule="auto"/>
        <w:contextualSpacing/>
        <w:mirrorIndents/>
        <w:rPr>
          <w:rFonts w:ascii="Calibri" w:hAnsi="Calibri" w:cs="Calibri"/>
          <w:lang w:val="en-GB"/>
        </w:rPr>
      </w:pPr>
      <w:r w:rsidRPr="003E6D77">
        <w:rPr>
          <w:rFonts w:ascii="Calibri" w:hAnsi="Calibri" w:cs="Calibri"/>
          <w:lang w:val="en-GB"/>
        </w:rPr>
        <w:t>Teaches high-risk transactions safely</w:t>
      </w:r>
    </w:p>
    <w:p w14:paraId="6669442B" w14:textId="77777777" w:rsidR="009F0122" w:rsidRPr="003E6D77" w:rsidRDefault="009F0122" w:rsidP="0005079B">
      <w:pPr>
        <w:numPr>
          <w:ilvl w:val="0"/>
          <w:numId w:val="23"/>
        </w:numPr>
        <w:spacing w:after="120" w:line="288" w:lineRule="auto"/>
        <w:contextualSpacing/>
        <w:mirrorIndents/>
        <w:rPr>
          <w:rFonts w:ascii="Calibri" w:hAnsi="Calibri" w:cs="Calibri"/>
          <w:lang w:val="en-GB"/>
        </w:rPr>
      </w:pPr>
      <w:r w:rsidRPr="003E6D77">
        <w:rPr>
          <w:rFonts w:ascii="Calibri" w:hAnsi="Calibri" w:cs="Calibri"/>
          <w:lang w:val="en-GB"/>
        </w:rPr>
        <w:t>Increases student motivation and attention</w:t>
      </w:r>
    </w:p>
    <w:p w14:paraId="6F6920E0" w14:textId="77777777" w:rsidR="009F0122" w:rsidRPr="003E6D77" w:rsidRDefault="009F0122" w:rsidP="0005079B">
      <w:pPr>
        <w:numPr>
          <w:ilvl w:val="0"/>
          <w:numId w:val="23"/>
        </w:numPr>
        <w:spacing w:after="120" w:line="288" w:lineRule="auto"/>
        <w:contextualSpacing/>
        <w:mirrorIndents/>
        <w:rPr>
          <w:rFonts w:ascii="Calibri" w:hAnsi="Calibri" w:cs="Calibri"/>
          <w:lang w:val="en-GB"/>
        </w:rPr>
      </w:pPr>
      <w:r w:rsidRPr="003E6D77">
        <w:rPr>
          <w:rFonts w:ascii="Calibri" w:hAnsi="Calibri" w:cs="Calibri"/>
          <w:lang w:val="en-GB"/>
        </w:rPr>
        <w:t>Concretizes complex concepts</w:t>
      </w:r>
    </w:p>
    <w:p w14:paraId="2F1F29DC" w14:textId="77777777" w:rsidR="009F0122" w:rsidRPr="003E6D77" w:rsidRDefault="009F0122" w:rsidP="0005079B">
      <w:pPr>
        <w:numPr>
          <w:ilvl w:val="0"/>
          <w:numId w:val="23"/>
        </w:numPr>
        <w:spacing w:after="120" w:line="288" w:lineRule="auto"/>
        <w:contextualSpacing/>
        <w:mirrorIndents/>
        <w:rPr>
          <w:rFonts w:ascii="Calibri" w:hAnsi="Calibri" w:cs="Calibri"/>
          <w:lang w:val="en-GB"/>
        </w:rPr>
      </w:pPr>
      <w:r w:rsidRPr="003E6D77">
        <w:rPr>
          <w:rFonts w:ascii="Calibri" w:hAnsi="Calibri" w:cs="Calibri"/>
          <w:lang w:val="en-GB"/>
        </w:rPr>
        <w:t>Provides “Experiential Learning”</w:t>
      </w:r>
    </w:p>
    <w:tbl>
      <w:tblPr>
        <w:tblStyle w:val="KlavuzTablo6-Renkli-Vurgu5"/>
        <w:tblW w:w="0" w:type="auto"/>
        <w:tblLook w:val="04A0" w:firstRow="1" w:lastRow="0" w:firstColumn="1" w:lastColumn="0" w:noHBand="0" w:noVBand="1"/>
      </w:tblPr>
      <w:tblGrid>
        <w:gridCol w:w="2103"/>
        <w:gridCol w:w="3992"/>
      </w:tblGrid>
      <w:tr w:rsidR="009F0122" w:rsidRPr="003E6D77" w14:paraId="19CC8E9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95B9C2"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Application Area</w:t>
            </w:r>
          </w:p>
        </w:tc>
        <w:tc>
          <w:tcPr>
            <w:tcW w:w="0" w:type="auto"/>
            <w:hideMark/>
          </w:tcPr>
          <w:p w14:paraId="60042356"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VRinVET Example</w:t>
            </w:r>
          </w:p>
        </w:tc>
      </w:tr>
      <w:tr w:rsidR="009F0122" w:rsidRPr="003E6D77" w14:paraId="4AB1CFC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7AD8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Technical training</w:t>
            </w:r>
          </w:p>
        </w:tc>
        <w:tc>
          <w:tcPr>
            <w:tcW w:w="0" w:type="auto"/>
            <w:hideMark/>
          </w:tcPr>
          <w:p w14:paraId="0B189FA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Engine assembly simulation</w:t>
            </w:r>
          </w:p>
        </w:tc>
      </w:tr>
      <w:tr w:rsidR="009F0122" w:rsidRPr="003E6D77" w14:paraId="0CB624F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27D577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Job security</w:t>
            </w:r>
          </w:p>
        </w:tc>
        <w:tc>
          <w:tcPr>
            <w:tcW w:w="0" w:type="auto"/>
            <w:hideMark/>
          </w:tcPr>
          <w:p w14:paraId="3D915D5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Security testing in a high-risk environment</w:t>
            </w:r>
          </w:p>
        </w:tc>
      </w:tr>
      <w:tr w:rsidR="009F0122" w:rsidRPr="003E6D77" w14:paraId="7B773B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B54CE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proofErr w:type="gramStart"/>
            <w:r w:rsidRPr="003E6D77">
              <w:rPr>
                <w:rFonts w:ascii="Calibri" w:hAnsi="Calibri" w:cs="Calibri"/>
                <w:color w:val="000000" w:themeColor="text1"/>
                <w:lang w:val="en-GB"/>
              </w:rPr>
              <w:t>Electrical-electronics</w:t>
            </w:r>
            <w:proofErr w:type="gramEnd"/>
          </w:p>
        </w:tc>
        <w:tc>
          <w:tcPr>
            <w:tcW w:w="0" w:type="auto"/>
            <w:hideMark/>
          </w:tcPr>
          <w:p w14:paraId="4054421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Circuit connection practice</w:t>
            </w:r>
          </w:p>
        </w:tc>
      </w:tr>
      <w:tr w:rsidR="009F0122" w:rsidRPr="003E6D77" w14:paraId="027647F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27EAA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Health and care</w:t>
            </w:r>
          </w:p>
        </w:tc>
        <w:tc>
          <w:tcPr>
            <w:tcW w:w="0" w:type="auto"/>
            <w:hideMark/>
          </w:tcPr>
          <w:p w14:paraId="1E60CBC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Patient care scenario</w:t>
            </w:r>
          </w:p>
        </w:tc>
      </w:tr>
    </w:tbl>
    <w:p w14:paraId="4344C5DA" w14:textId="4C78780A"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VR sessions should be short (10–20 min) and goal-oriented, followed by discussion/feedback.</w:t>
      </w:r>
    </w:p>
    <w:p w14:paraId="7FFDF8E7" w14:textId="77777777" w:rsidR="0005079B"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 xml:space="preserve"> </w:t>
      </w:r>
    </w:p>
    <w:p w14:paraId="40670B2C" w14:textId="0CA70F2D"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7.4 AR (Augmented Reality)</w:t>
      </w:r>
    </w:p>
    <w:p w14:paraId="4C245BB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AR is a technology in which digital elements (3D models, information, directions) are superimposed on the </w:t>
      </w:r>
      <w:proofErr w:type="gramStart"/>
      <w:r w:rsidRPr="003E6D77">
        <w:rPr>
          <w:rFonts w:ascii="Calibri" w:hAnsi="Calibri" w:cs="Calibri"/>
          <w:lang w:val="en-GB"/>
        </w:rPr>
        <w:t>real world</w:t>
      </w:r>
      <w:proofErr w:type="gramEnd"/>
      <w:r w:rsidRPr="003E6D77">
        <w:rPr>
          <w:rFonts w:ascii="Calibri" w:hAnsi="Calibri" w:cs="Calibri"/>
          <w:lang w:val="en-GB"/>
        </w:rPr>
        <w:t xml:space="preserve"> image.</w:t>
      </w:r>
    </w:p>
    <w:p w14:paraId="29DE84C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Advantages:</w:t>
      </w:r>
    </w:p>
    <w:p w14:paraId="58994460" w14:textId="77777777" w:rsidR="009F0122" w:rsidRPr="003E6D77" w:rsidRDefault="009F0122" w:rsidP="0005079B">
      <w:pPr>
        <w:numPr>
          <w:ilvl w:val="0"/>
          <w:numId w:val="24"/>
        </w:numPr>
        <w:spacing w:after="120" w:line="288" w:lineRule="auto"/>
        <w:contextualSpacing/>
        <w:mirrorIndents/>
        <w:rPr>
          <w:rFonts w:ascii="Calibri" w:hAnsi="Calibri" w:cs="Calibri"/>
          <w:lang w:val="en-GB"/>
        </w:rPr>
      </w:pPr>
      <w:r w:rsidRPr="003E6D77">
        <w:rPr>
          <w:rFonts w:ascii="Calibri" w:hAnsi="Calibri" w:cs="Calibri"/>
          <w:lang w:val="en-GB"/>
        </w:rPr>
        <w:t>Combination of real environment and virtual information</w:t>
      </w:r>
    </w:p>
    <w:p w14:paraId="0AE0EE8B" w14:textId="77777777" w:rsidR="009F0122" w:rsidRPr="003E6D77" w:rsidRDefault="009F0122" w:rsidP="0005079B">
      <w:pPr>
        <w:numPr>
          <w:ilvl w:val="0"/>
          <w:numId w:val="24"/>
        </w:numPr>
        <w:spacing w:after="120" w:line="288" w:lineRule="auto"/>
        <w:contextualSpacing/>
        <w:mirrorIndents/>
        <w:rPr>
          <w:rFonts w:ascii="Calibri" w:hAnsi="Calibri" w:cs="Calibri"/>
          <w:lang w:val="en-GB"/>
        </w:rPr>
      </w:pPr>
      <w:r w:rsidRPr="003E6D77">
        <w:rPr>
          <w:rFonts w:ascii="Calibri" w:hAnsi="Calibri" w:cs="Calibri"/>
          <w:lang w:val="en-GB"/>
        </w:rPr>
        <w:t>Direct interaction of the student with the environment</w:t>
      </w:r>
    </w:p>
    <w:p w14:paraId="722C11E6" w14:textId="77777777" w:rsidR="009F0122" w:rsidRPr="003E6D77" w:rsidRDefault="009F0122" w:rsidP="0005079B">
      <w:pPr>
        <w:numPr>
          <w:ilvl w:val="0"/>
          <w:numId w:val="24"/>
        </w:numPr>
        <w:spacing w:after="120" w:line="288" w:lineRule="auto"/>
        <w:contextualSpacing/>
        <w:mirrorIndents/>
        <w:rPr>
          <w:rFonts w:ascii="Calibri" w:hAnsi="Calibri" w:cs="Calibri"/>
          <w:lang w:val="en-GB"/>
        </w:rPr>
      </w:pPr>
      <w:r w:rsidRPr="003E6D77">
        <w:rPr>
          <w:rFonts w:ascii="Calibri" w:hAnsi="Calibri" w:cs="Calibri"/>
          <w:lang w:val="en-GB"/>
        </w:rPr>
        <w:t>Easy access with mobile devices</w:t>
      </w:r>
    </w:p>
    <w:tbl>
      <w:tblPr>
        <w:tblStyle w:val="KlavuzTablo6-Renkli-Vurgu5"/>
        <w:tblW w:w="0" w:type="auto"/>
        <w:tblLook w:val="04A0" w:firstRow="1" w:lastRow="0" w:firstColumn="1" w:lastColumn="0" w:noHBand="0" w:noVBand="1"/>
      </w:tblPr>
      <w:tblGrid>
        <w:gridCol w:w="3897"/>
        <w:gridCol w:w="5319"/>
      </w:tblGrid>
      <w:tr w:rsidR="009F0122" w:rsidRPr="003E6D77" w14:paraId="5CFA0F6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B7A8B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APPLICATION</w:t>
            </w:r>
          </w:p>
        </w:tc>
        <w:tc>
          <w:tcPr>
            <w:tcW w:w="0" w:type="auto"/>
            <w:hideMark/>
          </w:tcPr>
          <w:p w14:paraId="63D0D14B"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5265CE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2D9E2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Introduction of mechanical system parts</w:t>
            </w:r>
          </w:p>
        </w:tc>
        <w:tc>
          <w:tcPr>
            <w:tcW w:w="0" w:type="auto"/>
            <w:hideMark/>
          </w:tcPr>
          <w:p w14:paraId="711875A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Label parts by holding the phone camera over the engine</w:t>
            </w:r>
          </w:p>
        </w:tc>
      </w:tr>
      <w:tr w:rsidR="009F0122" w:rsidRPr="003E6D77" w14:paraId="47507A9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6B595D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Laboratory training</w:t>
            </w:r>
          </w:p>
        </w:tc>
        <w:tc>
          <w:tcPr>
            <w:tcW w:w="0" w:type="auto"/>
            <w:hideMark/>
          </w:tcPr>
          <w:p w14:paraId="1F42234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3D visualization of chemical reactions</w:t>
            </w:r>
          </w:p>
        </w:tc>
      </w:tr>
      <w:tr w:rsidR="009F0122" w:rsidRPr="003E6D77" w14:paraId="65CF70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7CC3B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Technical drawing lesson</w:t>
            </w:r>
          </w:p>
        </w:tc>
        <w:tc>
          <w:tcPr>
            <w:tcW w:w="0" w:type="auto"/>
            <w:hideMark/>
          </w:tcPr>
          <w:p w14:paraId="4E6DCFF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Layered 3D model review</w:t>
            </w:r>
          </w:p>
        </w:tc>
      </w:tr>
    </w:tbl>
    <w:p w14:paraId="62111777" w14:textId="19B3CEBD" w:rsidR="009F0122" w:rsidRPr="003E6D77" w:rsidRDefault="009F0122" w:rsidP="0005079B">
      <w:pPr>
        <w:spacing w:after="120" w:line="288" w:lineRule="auto"/>
        <w:contextualSpacing/>
        <w:mirrorIndents/>
        <w:rPr>
          <w:rFonts w:ascii="Calibri" w:hAnsi="Calibri" w:cs="Calibri"/>
          <w:lang w:val="en-GB"/>
        </w:rPr>
      </w:pPr>
    </w:p>
    <w:p w14:paraId="44BE2B7D" w14:textId="328F94D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7.5 MR (Mixed Reality) and Digital Twin Technologies</w:t>
      </w:r>
    </w:p>
    <w:p w14:paraId="4E972C8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Mixed Reality </w:t>
      </w:r>
      <w:r w:rsidRPr="003E6D77">
        <w:rPr>
          <w:rFonts w:ascii="Calibri" w:hAnsi="Calibri" w:cs="Calibri"/>
          <w:lang w:val="en-GB"/>
        </w:rPr>
        <w:t xml:space="preserve">is a hybrid environment where virtual and real objects interact simultaneously. </w:t>
      </w:r>
      <w:r w:rsidRPr="003E6D77">
        <w:rPr>
          <w:rFonts w:ascii="Calibri" w:hAnsi="Calibri" w:cs="Calibri"/>
          <w:lang w:val="en-GB"/>
        </w:rPr>
        <w:br/>
      </w:r>
      <w:r w:rsidRPr="003E6D77">
        <w:rPr>
          <w:rFonts w:ascii="Calibri" w:hAnsi="Calibri" w:cs="Calibri"/>
          <w:b/>
          <w:bCs/>
          <w:lang w:val="en-GB"/>
        </w:rPr>
        <w:t xml:space="preserve">A Digital Twin </w:t>
      </w:r>
      <w:r w:rsidRPr="003E6D77">
        <w:rPr>
          <w:rFonts w:ascii="Calibri" w:hAnsi="Calibri" w:cs="Calibri"/>
          <w:lang w:val="en-GB"/>
        </w:rPr>
        <w:t>is the creation of a virtual replica of a physical system.</w:t>
      </w:r>
    </w:p>
    <w:p w14:paraId="098B3864" w14:textId="2283BE55" w:rsidR="009F0122" w:rsidRPr="003E6D77" w:rsidRDefault="009F0122" w:rsidP="0005079B">
      <w:pPr>
        <w:spacing w:after="120" w:line="288" w:lineRule="auto"/>
        <w:contextualSpacing/>
        <w:mirrorIndents/>
        <w:rPr>
          <w:rFonts w:ascii="Calibri" w:hAnsi="Calibri" w:cs="Calibri"/>
          <w:lang w:val="en-GB"/>
        </w:rPr>
      </w:pPr>
      <w:r w:rsidRPr="003E6D77">
        <w:rPr>
          <w:rFonts w:ascii="Segoe UI Emoji" w:hAnsi="Segoe UI Emoji" w:cs="Segoe UI Emoji"/>
          <w:lang w:val="en-GB"/>
        </w:rPr>
        <w:t>💡</w:t>
      </w:r>
      <w:r w:rsidRPr="003E6D77">
        <w:rPr>
          <w:rFonts w:ascii="Calibri" w:hAnsi="Calibri" w:cs="Calibri"/>
          <w:lang w:val="en-GB"/>
        </w:rPr>
        <w:t xml:space="preserve"> </w:t>
      </w:r>
      <w:r w:rsidRPr="003E6D77">
        <w:rPr>
          <w:rFonts w:ascii="Calibri" w:hAnsi="Calibri" w:cs="Calibri"/>
          <w:b/>
          <w:bCs/>
          <w:lang w:val="en-GB"/>
        </w:rPr>
        <w:t xml:space="preserve">Application Example: </w:t>
      </w:r>
      <w:r w:rsidRPr="003E6D77">
        <w:rPr>
          <w:rFonts w:ascii="Calibri" w:hAnsi="Calibri" w:cs="Calibri"/>
          <w:lang w:val="en-GB"/>
        </w:rPr>
        <w:br/>
        <w:t xml:space="preserve">By creating a digital twin of a production line, students simulate line optimization in a VR environment. This allows them to </w:t>
      </w:r>
      <w:proofErr w:type="spellStart"/>
      <w:r w:rsidRPr="003E6D77">
        <w:rPr>
          <w:rFonts w:ascii="Calibri" w:hAnsi="Calibri" w:cs="Calibri"/>
          <w:lang w:val="en-GB"/>
        </w:rPr>
        <w:t>analyze</w:t>
      </w:r>
      <w:proofErr w:type="spellEnd"/>
      <w:r w:rsidRPr="003E6D77">
        <w:rPr>
          <w:rFonts w:ascii="Calibri" w:hAnsi="Calibri" w:cs="Calibri"/>
          <w:lang w:val="en-GB"/>
        </w:rPr>
        <w:t xml:space="preserve"> the production process and measure efficiency.</w:t>
      </w:r>
    </w:p>
    <w:p w14:paraId="324DDDE2" w14:textId="77777777" w:rsidR="009942E7" w:rsidRPr="003E6D77" w:rsidRDefault="009942E7" w:rsidP="0005079B">
      <w:pPr>
        <w:spacing w:after="120" w:line="288" w:lineRule="auto"/>
        <w:contextualSpacing/>
        <w:mirrorIndents/>
        <w:rPr>
          <w:rFonts w:ascii="Calibri" w:hAnsi="Calibri" w:cs="Calibri"/>
          <w:b/>
          <w:bCs/>
          <w:lang w:val="en-GB"/>
        </w:rPr>
      </w:pPr>
    </w:p>
    <w:p w14:paraId="3CFEFBF7" w14:textId="0489B76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7.6 TPACK Model: Technological Pedagogical Content Knowledge</w:t>
      </w:r>
    </w:p>
    <w:p w14:paraId="1D150FF2"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TPACK (Technological Pedagogical Content Knowledge) describes the teacher's integration of technology with </w:t>
      </w:r>
      <w:r w:rsidRPr="003E6D77">
        <w:rPr>
          <w:rFonts w:ascii="Calibri" w:hAnsi="Calibri" w:cs="Calibri"/>
          <w:b/>
          <w:bCs/>
          <w:lang w:val="en-GB"/>
        </w:rPr>
        <w:t xml:space="preserve">knowledge (content) </w:t>
      </w:r>
      <w:r w:rsidRPr="003E6D77">
        <w:rPr>
          <w:rFonts w:ascii="Calibri" w:hAnsi="Calibri" w:cs="Calibri"/>
          <w:lang w:val="en-GB"/>
        </w:rPr>
        <w:t xml:space="preserve">and </w:t>
      </w:r>
      <w:r w:rsidRPr="003E6D77">
        <w:rPr>
          <w:rFonts w:ascii="Calibri" w:hAnsi="Calibri" w:cs="Calibri"/>
          <w:b/>
          <w:bCs/>
          <w:lang w:val="en-GB"/>
        </w:rPr>
        <w:t>pedagogy (teaching</w:t>
      </w:r>
      <w:proofErr w:type="gramStart"/>
      <w:r w:rsidRPr="003E6D77">
        <w:rPr>
          <w:rFonts w:ascii="Calibri" w:hAnsi="Calibri" w:cs="Calibri"/>
          <w:b/>
          <w:bCs/>
          <w:lang w:val="en-GB"/>
        </w:rPr>
        <w:t>) .</w:t>
      </w:r>
      <w:proofErr w:type="gramEnd"/>
    </w:p>
    <w:tbl>
      <w:tblPr>
        <w:tblStyle w:val="KlavuzTablo6-Renkli-Vurgu5"/>
        <w:tblW w:w="0" w:type="auto"/>
        <w:tblLook w:val="04A0" w:firstRow="1" w:lastRow="0" w:firstColumn="1" w:lastColumn="0" w:noHBand="0" w:noVBand="1"/>
      </w:tblPr>
      <w:tblGrid>
        <w:gridCol w:w="2458"/>
        <w:gridCol w:w="3144"/>
        <w:gridCol w:w="4020"/>
      </w:tblGrid>
      <w:tr w:rsidR="009F0122" w:rsidRPr="003E6D77" w14:paraId="0C182B8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1168E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Component</w:t>
            </w:r>
          </w:p>
        </w:tc>
        <w:tc>
          <w:tcPr>
            <w:tcW w:w="0" w:type="auto"/>
            <w:hideMark/>
          </w:tcPr>
          <w:p w14:paraId="52F1D296"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2228A394"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VRinVET Application</w:t>
            </w:r>
          </w:p>
        </w:tc>
      </w:tr>
      <w:tr w:rsidR="009F0122" w:rsidRPr="003E6D77" w14:paraId="4FF9412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992F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CK (Content Knowledge)</w:t>
            </w:r>
          </w:p>
        </w:tc>
        <w:tc>
          <w:tcPr>
            <w:tcW w:w="0" w:type="auto"/>
            <w:hideMark/>
          </w:tcPr>
          <w:p w14:paraId="1F97A97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Knowledge of the subject to be taught</w:t>
            </w:r>
          </w:p>
        </w:tc>
        <w:tc>
          <w:tcPr>
            <w:tcW w:w="0" w:type="auto"/>
            <w:hideMark/>
          </w:tcPr>
          <w:p w14:paraId="184CA8E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Electrical safety, welding techniques</w:t>
            </w:r>
          </w:p>
        </w:tc>
      </w:tr>
      <w:tr w:rsidR="009F0122" w:rsidRPr="003E6D77" w14:paraId="4277058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45195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PK (Pedagogical Knowledge)</w:t>
            </w:r>
          </w:p>
        </w:tc>
        <w:tc>
          <w:tcPr>
            <w:tcW w:w="0" w:type="auto"/>
            <w:hideMark/>
          </w:tcPr>
          <w:p w14:paraId="7DEAADF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How to teach</w:t>
            </w:r>
          </w:p>
        </w:tc>
        <w:tc>
          <w:tcPr>
            <w:tcW w:w="0" w:type="auto"/>
            <w:hideMark/>
          </w:tcPr>
          <w:p w14:paraId="2F21E5B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Demonstration, project-based learning</w:t>
            </w:r>
          </w:p>
        </w:tc>
      </w:tr>
      <w:tr w:rsidR="009F0122" w:rsidRPr="003E6D77" w14:paraId="74CD58D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1C210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TK (Technological Knowledge)</w:t>
            </w:r>
          </w:p>
        </w:tc>
        <w:tc>
          <w:tcPr>
            <w:tcW w:w="0" w:type="auto"/>
            <w:hideMark/>
          </w:tcPr>
          <w:p w14:paraId="312ADAB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Knowledge of using technology</w:t>
            </w:r>
          </w:p>
        </w:tc>
        <w:tc>
          <w:tcPr>
            <w:tcW w:w="0" w:type="auto"/>
            <w:hideMark/>
          </w:tcPr>
          <w:p w14:paraId="5416412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Managing VR simulations</w:t>
            </w:r>
          </w:p>
        </w:tc>
      </w:tr>
      <w:tr w:rsidR="009F0122" w:rsidRPr="003E6D77" w14:paraId="7027681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4D71A3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TPACK</w:t>
            </w:r>
          </w:p>
        </w:tc>
        <w:tc>
          <w:tcPr>
            <w:tcW w:w="0" w:type="auto"/>
            <w:hideMark/>
          </w:tcPr>
          <w:p w14:paraId="4B1644B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Combination of three pieces of information</w:t>
            </w:r>
          </w:p>
        </w:tc>
        <w:tc>
          <w:tcPr>
            <w:tcW w:w="0" w:type="auto"/>
            <w:hideMark/>
          </w:tcPr>
          <w:p w14:paraId="30560C6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Integrating the VR scenario pedagogically and technically</w:t>
            </w:r>
          </w:p>
        </w:tc>
      </w:tr>
    </w:tbl>
    <w:p w14:paraId="7D8F7B91" w14:textId="5DBBCAC2"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“Technology is not independent of pedagogy. VR is just a tool; the real impact is in how the teacher uses it.</w:t>
      </w:r>
    </w:p>
    <w:p w14:paraId="10183B49" w14:textId="77777777" w:rsidR="0005079B" w:rsidRPr="003E6D77" w:rsidRDefault="0005079B" w:rsidP="0005079B">
      <w:pPr>
        <w:spacing w:after="120" w:line="288" w:lineRule="auto"/>
        <w:contextualSpacing/>
        <w:mirrorIndents/>
        <w:rPr>
          <w:rFonts w:ascii="Calibri" w:hAnsi="Calibri" w:cs="Calibri"/>
          <w:lang w:val="en-GB"/>
        </w:rPr>
      </w:pPr>
    </w:p>
    <w:p w14:paraId="048454D4" w14:textId="15D4644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7.7 Digital Competencies of Teachers (DigCompEdu Framework)</w:t>
      </w:r>
    </w:p>
    <w:p w14:paraId="63B6F2E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The European Commission's </w:t>
      </w:r>
      <w:r w:rsidRPr="003E6D77">
        <w:rPr>
          <w:rFonts w:ascii="Calibri" w:hAnsi="Calibri" w:cs="Calibri"/>
          <w:b/>
          <w:bCs/>
          <w:lang w:val="en-GB"/>
        </w:rPr>
        <w:t xml:space="preserve">DigCompEdu Framework </w:t>
      </w:r>
      <w:r w:rsidRPr="003E6D77">
        <w:rPr>
          <w:rFonts w:ascii="Calibri" w:hAnsi="Calibri" w:cs="Calibri"/>
          <w:lang w:val="en-GB"/>
        </w:rPr>
        <w:t>defines teachers' digital competences along six dimensions:</w:t>
      </w:r>
    </w:p>
    <w:tbl>
      <w:tblPr>
        <w:tblStyle w:val="KlavuzTablo6-Renkli-Vurgu5"/>
        <w:tblW w:w="0" w:type="auto"/>
        <w:tblLook w:val="04A0" w:firstRow="1" w:lastRow="0" w:firstColumn="1" w:lastColumn="0" w:noHBand="0" w:noVBand="1"/>
      </w:tblPr>
      <w:tblGrid>
        <w:gridCol w:w="2654"/>
        <w:gridCol w:w="3308"/>
        <w:gridCol w:w="3660"/>
      </w:tblGrid>
      <w:tr w:rsidR="009F0122" w:rsidRPr="003E6D77" w14:paraId="76A6544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914FF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Dimension</w:t>
            </w:r>
          </w:p>
        </w:tc>
        <w:tc>
          <w:tcPr>
            <w:tcW w:w="0" w:type="auto"/>
            <w:hideMark/>
          </w:tcPr>
          <w:p w14:paraId="6DB6DFC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1BB4802F"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VRinVET Relationship</w:t>
            </w:r>
          </w:p>
        </w:tc>
      </w:tr>
      <w:tr w:rsidR="009F0122" w:rsidRPr="003E6D77" w14:paraId="338C13D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FC136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1. Professional Participation</w:t>
            </w:r>
          </w:p>
        </w:tc>
        <w:tc>
          <w:tcPr>
            <w:tcW w:w="0" w:type="auto"/>
            <w:hideMark/>
          </w:tcPr>
          <w:p w14:paraId="1280B6E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Sharing in digital communities</w:t>
            </w:r>
          </w:p>
        </w:tc>
        <w:tc>
          <w:tcPr>
            <w:tcW w:w="0" w:type="auto"/>
            <w:hideMark/>
          </w:tcPr>
          <w:p w14:paraId="6EF4772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Participation in the VR teacher network</w:t>
            </w:r>
          </w:p>
        </w:tc>
      </w:tr>
      <w:tr w:rsidR="009F0122" w:rsidRPr="003E6D77" w14:paraId="3FECB4A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FE1347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2. Digital Resources</w:t>
            </w:r>
          </w:p>
        </w:tc>
        <w:tc>
          <w:tcPr>
            <w:tcW w:w="0" w:type="auto"/>
            <w:hideMark/>
          </w:tcPr>
          <w:p w14:paraId="1DA740A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Creating and sharing digital content</w:t>
            </w:r>
          </w:p>
        </w:tc>
        <w:tc>
          <w:tcPr>
            <w:tcW w:w="0" w:type="auto"/>
            <w:hideMark/>
          </w:tcPr>
          <w:p w14:paraId="34691F9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scenario production</w:t>
            </w:r>
          </w:p>
        </w:tc>
      </w:tr>
      <w:tr w:rsidR="009F0122" w:rsidRPr="003E6D77" w14:paraId="23BF2AF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DC10C2"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3. Teaching and Learning</w:t>
            </w:r>
          </w:p>
        </w:tc>
        <w:tc>
          <w:tcPr>
            <w:tcW w:w="0" w:type="auto"/>
            <w:hideMark/>
          </w:tcPr>
          <w:p w14:paraId="737BE05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Providing effective learning with technology</w:t>
            </w:r>
          </w:p>
        </w:tc>
        <w:tc>
          <w:tcPr>
            <w:tcW w:w="0" w:type="auto"/>
            <w:hideMark/>
          </w:tcPr>
          <w:p w14:paraId="725AE2E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Simulation-based course</w:t>
            </w:r>
          </w:p>
        </w:tc>
      </w:tr>
      <w:tr w:rsidR="009F0122" w:rsidRPr="003E6D77" w14:paraId="29EF2DC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DFC2A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4. Evaluation</w:t>
            </w:r>
          </w:p>
        </w:tc>
        <w:tc>
          <w:tcPr>
            <w:tcW w:w="0" w:type="auto"/>
            <w:hideMark/>
          </w:tcPr>
          <w:p w14:paraId="5E3B961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Measuring with digital data</w:t>
            </w:r>
          </w:p>
        </w:tc>
        <w:tc>
          <w:tcPr>
            <w:tcW w:w="0" w:type="auto"/>
            <w:hideMark/>
          </w:tcPr>
          <w:p w14:paraId="2EF9383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learning analytics</w:t>
            </w:r>
          </w:p>
        </w:tc>
      </w:tr>
      <w:tr w:rsidR="009F0122" w:rsidRPr="003E6D77" w14:paraId="00EFBF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BB751E"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5. Student Empowerment</w:t>
            </w:r>
          </w:p>
        </w:tc>
        <w:tc>
          <w:tcPr>
            <w:tcW w:w="0" w:type="auto"/>
            <w:hideMark/>
          </w:tcPr>
          <w:p w14:paraId="4D88F39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 xml:space="preserve">Increasing participation and </w:t>
            </w:r>
            <w:r w:rsidRPr="003E6D77">
              <w:rPr>
                <w:rFonts w:ascii="Calibri" w:hAnsi="Calibri" w:cs="Calibri"/>
                <w:color w:val="000000" w:themeColor="text1"/>
                <w:lang w:val="en-GB"/>
              </w:rPr>
              <w:lastRenderedPageBreak/>
              <w:t>motivation</w:t>
            </w:r>
          </w:p>
        </w:tc>
        <w:tc>
          <w:tcPr>
            <w:tcW w:w="0" w:type="auto"/>
            <w:hideMark/>
          </w:tcPr>
          <w:p w14:paraId="19F5ACB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lastRenderedPageBreak/>
              <w:t>Interactive VR experience</w:t>
            </w:r>
          </w:p>
        </w:tc>
      </w:tr>
      <w:tr w:rsidR="009F0122" w:rsidRPr="003E6D77" w14:paraId="0AFB0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8943A4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6. Student's Digital Competence</w:t>
            </w:r>
          </w:p>
        </w:tc>
        <w:tc>
          <w:tcPr>
            <w:tcW w:w="0" w:type="auto"/>
            <w:hideMark/>
          </w:tcPr>
          <w:p w14:paraId="398B5B4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Development of digital skills</w:t>
            </w:r>
          </w:p>
        </w:tc>
        <w:tc>
          <w:tcPr>
            <w:tcW w:w="0" w:type="auto"/>
            <w:hideMark/>
          </w:tcPr>
          <w:p w14:paraId="323A8B3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 xml:space="preserve">Teaching safe digital </w:t>
            </w:r>
            <w:proofErr w:type="spellStart"/>
            <w:r w:rsidRPr="003E6D77">
              <w:rPr>
                <w:rFonts w:ascii="Calibri" w:hAnsi="Calibri" w:cs="Calibri"/>
                <w:color w:val="000000" w:themeColor="text1"/>
                <w:lang w:val="en-GB"/>
              </w:rPr>
              <w:t>behavior</w:t>
            </w:r>
            <w:proofErr w:type="spellEnd"/>
            <w:r w:rsidRPr="003E6D77">
              <w:rPr>
                <w:rFonts w:ascii="Calibri" w:hAnsi="Calibri" w:cs="Calibri"/>
                <w:color w:val="000000" w:themeColor="text1"/>
                <w:lang w:val="en-GB"/>
              </w:rPr>
              <w:t xml:space="preserve"> with the VR module</w:t>
            </w:r>
          </w:p>
        </w:tc>
      </w:tr>
    </w:tbl>
    <w:p w14:paraId="051F289D" w14:textId="0DBE18F4"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Every teacher developing a VR module should include these six dimensions in their personal development plan.</w:t>
      </w:r>
    </w:p>
    <w:p w14:paraId="4817D54D" w14:textId="77777777" w:rsidR="009942E7" w:rsidRPr="003E6D77" w:rsidRDefault="009942E7" w:rsidP="0005079B">
      <w:pPr>
        <w:spacing w:after="120" w:line="288" w:lineRule="auto"/>
        <w:contextualSpacing/>
        <w:mirrorIndents/>
        <w:rPr>
          <w:rFonts w:ascii="Calibri" w:hAnsi="Calibri" w:cs="Calibri"/>
          <w:b/>
          <w:bCs/>
          <w:lang w:val="en-GB"/>
        </w:rPr>
      </w:pPr>
    </w:p>
    <w:p w14:paraId="1765B939" w14:textId="7045FD6B"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7.8 Learning Management Systems (LMS) and VR Integration</w:t>
      </w:r>
    </w:p>
    <w:p w14:paraId="347F7D4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LMS (Learning Management System) </w:t>
      </w:r>
      <w:r w:rsidRPr="003E6D77">
        <w:rPr>
          <w:rFonts w:ascii="Calibri" w:hAnsi="Calibri" w:cs="Calibri"/>
          <w:lang w:val="en-GB"/>
        </w:rPr>
        <w:t>are digital platforms that enable the planning, execution and monitoring of education (e.g. Moodle, Google Classroom, KUZEM, etc.).</w:t>
      </w:r>
    </w:p>
    <w:p w14:paraId="19F6B24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With VR Integration:</w:t>
      </w:r>
    </w:p>
    <w:p w14:paraId="28228704" w14:textId="77777777" w:rsidR="009F0122" w:rsidRPr="003E6D77" w:rsidRDefault="009F0122" w:rsidP="0005079B">
      <w:pPr>
        <w:numPr>
          <w:ilvl w:val="0"/>
          <w:numId w:val="25"/>
        </w:numPr>
        <w:spacing w:after="120" w:line="288" w:lineRule="auto"/>
        <w:contextualSpacing/>
        <w:mirrorIndents/>
        <w:rPr>
          <w:rFonts w:ascii="Calibri" w:hAnsi="Calibri" w:cs="Calibri"/>
          <w:lang w:val="en-GB"/>
        </w:rPr>
      </w:pPr>
      <w:r w:rsidRPr="003E6D77">
        <w:rPr>
          <w:rFonts w:ascii="Calibri" w:hAnsi="Calibri" w:cs="Calibri"/>
          <w:lang w:val="en-GB"/>
        </w:rPr>
        <w:t>VR sessions can be assigned via LMS</w:t>
      </w:r>
    </w:p>
    <w:p w14:paraId="4FA27EE4" w14:textId="77777777" w:rsidR="009F0122" w:rsidRPr="003E6D77" w:rsidRDefault="009F0122" w:rsidP="0005079B">
      <w:pPr>
        <w:numPr>
          <w:ilvl w:val="0"/>
          <w:numId w:val="25"/>
        </w:numPr>
        <w:spacing w:after="120" w:line="288" w:lineRule="auto"/>
        <w:contextualSpacing/>
        <w:mirrorIndents/>
        <w:rPr>
          <w:rFonts w:ascii="Calibri" w:hAnsi="Calibri" w:cs="Calibri"/>
          <w:lang w:val="en-GB"/>
        </w:rPr>
      </w:pPr>
      <w:r w:rsidRPr="003E6D77">
        <w:rPr>
          <w:rFonts w:ascii="Calibri" w:hAnsi="Calibri" w:cs="Calibri"/>
          <w:lang w:val="en-GB"/>
        </w:rPr>
        <w:t>Student performance is automatically recorded</w:t>
      </w:r>
    </w:p>
    <w:p w14:paraId="27EAD3E3" w14:textId="77777777" w:rsidR="009F0122" w:rsidRPr="003E6D77" w:rsidRDefault="009F0122" w:rsidP="0005079B">
      <w:pPr>
        <w:numPr>
          <w:ilvl w:val="0"/>
          <w:numId w:val="25"/>
        </w:numPr>
        <w:spacing w:after="120" w:line="288" w:lineRule="auto"/>
        <w:contextualSpacing/>
        <w:mirrorIndents/>
        <w:rPr>
          <w:rFonts w:ascii="Calibri" w:hAnsi="Calibri" w:cs="Calibri"/>
          <w:lang w:val="en-GB"/>
        </w:rPr>
      </w:pPr>
      <w:r w:rsidRPr="003E6D77">
        <w:rPr>
          <w:rFonts w:ascii="Calibri" w:hAnsi="Calibri" w:cs="Calibri"/>
          <w:lang w:val="en-GB"/>
        </w:rPr>
        <w:t>Feedback reports are stored in the system</w:t>
      </w:r>
    </w:p>
    <w:p w14:paraId="731A84AF" w14:textId="7D379591" w:rsidR="0005079B" w:rsidRPr="003E6D77" w:rsidRDefault="009F0122" w:rsidP="009942E7">
      <w:pPr>
        <w:numPr>
          <w:ilvl w:val="0"/>
          <w:numId w:val="25"/>
        </w:numPr>
        <w:spacing w:after="120" w:line="288" w:lineRule="auto"/>
        <w:contextualSpacing/>
        <w:mirrorIndents/>
        <w:rPr>
          <w:rFonts w:ascii="Calibri" w:hAnsi="Calibri" w:cs="Calibri"/>
          <w:lang w:val="en-GB"/>
        </w:rPr>
      </w:pPr>
      <w:r w:rsidRPr="003E6D77">
        <w:rPr>
          <w:rFonts w:ascii="Calibri" w:hAnsi="Calibri" w:cs="Calibri"/>
          <w:lang w:val="en-GB"/>
        </w:rPr>
        <w:t>A micro-certificate or “badge” may be issued automatically.</w:t>
      </w:r>
    </w:p>
    <w:p w14:paraId="2FEAAEA6" w14:textId="77777777" w:rsidR="009942E7" w:rsidRPr="003E6D77" w:rsidRDefault="009942E7" w:rsidP="0005079B">
      <w:pPr>
        <w:spacing w:after="120" w:line="288" w:lineRule="auto"/>
        <w:contextualSpacing/>
        <w:mirrorIndents/>
        <w:rPr>
          <w:rFonts w:ascii="Calibri" w:hAnsi="Calibri" w:cs="Calibri"/>
          <w:b/>
          <w:bCs/>
          <w:lang w:val="en-GB"/>
        </w:rPr>
      </w:pPr>
    </w:p>
    <w:p w14:paraId="10B60BB1" w14:textId="555EC64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7.9 Challenges in Technology Integration</w:t>
      </w:r>
    </w:p>
    <w:tbl>
      <w:tblPr>
        <w:tblStyle w:val="KlavuzTablo6-Renkli-Vurgu5"/>
        <w:tblW w:w="0" w:type="auto"/>
        <w:tblLook w:val="04A0" w:firstRow="1" w:lastRow="0" w:firstColumn="1" w:lastColumn="0" w:noHBand="0" w:noVBand="1"/>
      </w:tblPr>
      <w:tblGrid>
        <w:gridCol w:w="2132"/>
        <w:gridCol w:w="3739"/>
        <w:gridCol w:w="3751"/>
      </w:tblGrid>
      <w:tr w:rsidR="009F0122" w:rsidRPr="003E6D77" w14:paraId="02C9EB1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EB4EC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Difficulty</w:t>
            </w:r>
          </w:p>
        </w:tc>
        <w:tc>
          <w:tcPr>
            <w:tcW w:w="0" w:type="auto"/>
            <w:hideMark/>
          </w:tcPr>
          <w:p w14:paraId="083B15F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5DC5A7F9"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Solution</w:t>
            </w:r>
          </w:p>
        </w:tc>
      </w:tr>
      <w:tr w:rsidR="009F0122" w:rsidRPr="003E6D77" w14:paraId="17B4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D10A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Lack of infrastructure</w:t>
            </w:r>
          </w:p>
        </w:tc>
        <w:tc>
          <w:tcPr>
            <w:tcW w:w="0" w:type="auto"/>
            <w:hideMark/>
          </w:tcPr>
          <w:p w14:paraId="02847FB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Hardware, internet or software inadequacy</w:t>
            </w:r>
          </w:p>
        </w:tc>
        <w:tc>
          <w:tcPr>
            <w:tcW w:w="0" w:type="auto"/>
            <w:hideMark/>
          </w:tcPr>
          <w:p w14:paraId="3025081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Shared VR labs</w:t>
            </w:r>
          </w:p>
        </w:tc>
      </w:tr>
      <w:tr w:rsidR="009F0122" w:rsidRPr="003E6D77" w14:paraId="4F236AA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B315D92"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Teacher qualifications</w:t>
            </w:r>
          </w:p>
        </w:tc>
        <w:tc>
          <w:tcPr>
            <w:tcW w:w="0" w:type="auto"/>
            <w:hideMark/>
          </w:tcPr>
          <w:p w14:paraId="2FDFB02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Lack of experience in using technology</w:t>
            </w:r>
          </w:p>
        </w:tc>
        <w:tc>
          <w:tcPr>
            <w:tcW w:w="0" w:type="auto"/>
            <w:hideMark/>
          </w:tcPr>
          <w:p w14:paraId="3375F42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In-service training, VR pedagogy workshops</w:t>
            </w:r>
          </w:p>
        </w:tc>
      </w:tr>
      <w:tr w:rsidR="009F0122" w:rsidRPr="003E6D77" w14:paraId="7966DA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BF929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Time management</w:t>
            </w:r>
          </w:p>
        </w:tc>
        <w:tc>
          <w:tcPr>
            <w:tcW w:w="0" w:type="auto"/>
            <w:hideMark/>
          </w:tcPr>
          <w:p w14:paraId="7C6853D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Duration of VR sessions</w:t>
            </w:r>
          </w:p>
        </w:tc>
        <w:tc>
          <w:tcPr>
            <w:tcW w:w="0" w:type="auto"/>
            <w:hideMark/>
          </w:tcPr>
          <w:p w14:paraId="49666CC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10–</w:t>
            </w:r>
            <w:proofErr w:type="gramStart"/>
            <w:r w:rsidRPr="003E6D77">
              <w:rPr>
                <w:rFonts w:ascii="Calibri" w:hAnsi="Calibri" w:cs="Calibri"/>
                <w:color w:val="000000" w:themeColor="text1"/>
                <w:lang w:val="en-GB"/>
              </w:rPr>
              <w:t>15 minute</w:t>
            </w:r>
            <w:proofErr w:type="gramEnd"/>
            <w:r w:rsidRPr="003E6D77">
              <w:rPr>
                <w:rFonts w:ascii="Calibri" w:hAnsi="Calibri" w:cs="Calibri"/>
                <w:color w:val="000000" w:themeColor="text1"/>
                <w:lang w:val="en-GB"/>
              </w:rPr>
              <w:t xml:space="preserve"> mini scenarios</w:t>
            </w:r>
          </w:p>
        </w:tc>
      </w:tr>
      <w:tr w:rsidR="009F0122" w:rsidRPr="003E6D77" w14:paraId="788993C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D5039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Lack of motivation</w:t>
            </w:r>
          </w:p>
        </w:tc>
        <w:tc>
          <w:tcPr>
            <w:tcW w:w="0" w:type="auto"/>
            <w:hideMark/>
          </w:tcPr>
          <w:p w14:paraId="7BF7D35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sees VR as a “game”</w:t>
            </w:r>
          </w:p>
        </w:tc>
        <w:tc>
          <w:tcPr>
            <w:tcW w:w="0" w:type="auto"/>
            <w:hideMark/>
          </w:tcPr>
          <w:p w14:paraId="6D733A1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Increasing focus with educational feedback</w:t>
            </w:r>
          </w:p>
        </w:tc>
      </w:tr>
    </w:tbl>
    <w:p w14:paraId="50F7DF89" w14:textId="4DAE9762" w:rsidR="009F0122" w:rsidRPr="003E6D77" w:rsidRDefault="009F0122" w:rsidP="0005079B">
      <w:pPr>
        <w:spacing w:after="120" w:line="288" w:lineRule="auto"/>
        <w:contextualSpacing/>
        <w:mirrorIndents/>
        <w:rPr>
          <w:rFonts w:ascii="Calibri" w:hAnsi="Calibri" w:cs="Calibri"/>
          <w:lang w:val="en-GB"/>
        </w:rPr>
      </w:pPr>
    </w:p>
    <w:p w14:paraId="5047704C" w14:textId="3DF2596D"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7.10 Conclusion</w:t>
      </w:r>
    </w:p>
    <w:p w14:paraId="5FABF22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Using technology in education isn't just about understanding digital tools; </w:t>
      </w:r>
      <w:r w:rsidRPr="003E6D77">
        <w:rPr>
          <w:rFonts w:ascii="Calibri" w:hAnsi="Calibri" w:cs="Calibri"/>
          <w:b/>
          <w:bCs/>
          <w:lang w:val="en-GB"/>
        </w:rPr>
        <w:t xml:space="preserve">it's about understanding them pedagogically and using them in a way that aligns with your goals. </w:t>
      </w:r>
      <w:r w:rsidRPr="003E6D77">
        <w:rPr>
          <w:rFonts w:ascii="Calibri" w:hAnsi="Calibri" w:cs="Calibri"/>
          <w:lang w:val="en-GB"/>
        </w:rPr>
        <w:br/>
        <w:t>VRinVET teachers are pioneers of this transformation:</w:t>
      </w:r>
    </w:p>
    <w:p w14:paraId="62763E4D" w14:textId="77777777" w:rsidR="009F0122" w:rsidRPr="003E6D77" w:rsidRDefault="009F0122" w:rsidP="0005079B">
      <w:pPr>
        <w:numPr>
          <w:ilvl w:val="0"/>
          <w:numId w:val="26"/>
        </w:numPr>
        <w:spacing w:after="120" w:line="288" w:lineRule="auto"/>
        <w:contextualSpacing/>
        <w:mirrorIndents/>
        <w:rPr>
          <w:rFonts w:ascii="Calibri" w:hAnsi="Calibri" w:cs="Calibri"/>
          <w:lang w:val="en-GB"/>
        </w:rPr>
      </w:pPr>
      <w:r w:rsidRPr="003E6D77">
        <w:rPr>
          <w:rFonts w:ascii="Calibri" w:hAnsi="Calibri" w:cs="Calibri"/>
          <w:lang w:val="en-GB"/>
        </w:rPr>
        <w:t>They combine technology with pedagogical basis,</w:t>
      </w:r>
    </w:p>
    <w:p w14:paraId="6D40F247" w14:textId="77777777" w:rsidR="009F0122" w:rsidRPr="003E6D77" w:rsidRDefault="009F0122" w:rsidP="0005079B">
      <w:pPr>
        <w:numPr>
          <w:ilvl w:val="0"/>
          <w:numId w:val="26"/>
        </w:numPr>
        <w:spacing w:after="120" w:line="288" w:lineRule="auto"/>
        <w:contextualSpacing/>
        <w:mirrorIndents/>
        <w:rPr>
          <w:rFonts w:ascii="Calibri" w:hAnsi="Calibri" w:cs="Calibri"/>
          <w:lang w:val="en-GB"/>
        </w:rPr>
      </w:pPr>
      <w:r w:rsidRPr="003E6D77">
        <w:rPr>
          <w:rFonts w:ascii="Calibri" w:hAnsi="Calibri" w:cs="Calibri"/>
          <w:lang w:val="en-GB"/>
        </w:rPr>
        <w:t>They put the student in an active productive position,</w:t>
      </w:r>
    </w:p>
    <w:p w14:paraId="6F9B739E" w14:textId="77777777" w:rsidR="009F0122" w:rsidRPr="003E6D77" w:rsidRDefault="009F0122" w:rsidP="0005079B">
      <w:pPr>
        <w:numPr>
          <w:ilvl w:val="0"/>
          <w:numId w:val="26"/>
        </w:numPr>
        <w:spacing w:after="120" w:line="288" w:lineRule="auto"/>
        <w:contextualSpacing/>
        <w:mirrorIndents/>
        <w:rPr>
          <w:rFonts w:ascii="Calibri" w:hAnsi="Calibri" w:cs="Calibri"/>
          <w:lang w:val="en-GB"/>
        </w:rPr>
      </w:pPr>
      <w:r w:rsidRPr="003E6D77">
        <w:rPr>
          <w:rFonts w:ascii="Calibri" w:hAnsi="Calibri" w:cs="Calibri"/>
          <w:lang w:val="en-GB"/>
        </w:rPr>
        <w:t xml:space="preserve">They transform education into a process that is not only watched but </w:t>
      </w:r>
      <w:r w:rsidRPr="003E6D77">
        <w:rPr>
          <w:rFonts w:ascii="Calibri" w:hAnsi="Calibri" w:cs="Calibri"/>
          <w:b/>
          <w:bCs/>
          <w:lang w:val="en-GB"/>
        </w:rPr>
        <w:t xml:space="preserve">also </w:t>
      </w:r>
      <w:proofErr w:type="gramStart"/>
      <w:r w:rsidRPr="003E6D77">
        <w:rPr>
          <w:rFonts w:ascii="Calibri" w:hAnsi="Calibri" w:cs="Calibri"/>
          <w:b/>
          <w:bCs/>
          <w:lang w:val="en-GB"/>
        </w:rPr>
        <w:t>experienced .</w:t>
      </w:r>
      <w:proofErr w:type="gramEnd"/>
    </w:p>
    <w:p w14:paraId="0561AB8D" w14:textId="7896CED4"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“Technology does not make learning easier; when used correctly, it deepens learning.”</w:t>
      </w:r>
    </w:p>
    <w:p w14:paraId="664526C8" w14:textId="769DC4FF" w:rsidR="009F0122" w:rsidRPr="003E6D77" w:rsidRDefault="009F0122" w:rsidP="00CF1B39">
      <w:pPr>
        <w:pStyle w:val="Balk1"/>
        <w:rPr>
          <w:rFonts w:ascii="Calibri" w:hAnsi="Calibri" w:cs="Calibri"/>
          <w:sz w:val="22"/>
          <w:szCs w:val="22"/>
          <w:lang w:val="en-GB"/>
        </w:rPr>
      </w:pPr>
      <w:r w:rsidRPr="003E6D77">
        <w:rPr>
          <w:rFonts w:ascii="Calibri" w:hAnsi="Calibri" w:cs="Calibri"/>
          <w:sz w:val="22"/>
          <w:szCs w:val="22"/>
          <w:lang w:val="en-GB"/>
        </w:rPr>
        <w:t xml:space="preserve"> </w:t>
      </w:r>
      <w:bookmarkStart w:id="7" w:name="_Toc226835701"/>
      <w:r w:rsidRPr="003E6D77">
        <w:rPr>
          <w:rFonts w:ascii="Calibri" w:hAnsi="Calibri" w:cs="Calibri"/>
          <w:sz w:val="22"/>
          <w:szCs w:val="22"/>
          <w:lang w:val="en-GB"/>
        </w:rPr>
        <w:t>8. INSTRUCTIONAL DESIGN MODELS AND THEORIES</w:t>
      </w:r>
      <w:bookmarkEnd w:id="7"/>
    </w:p>
    <w:p w14:paraId="05EDC344" w14:textId="4150247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 Why Instructional Design Models?</w:t>
      </w:r>
    </w:p>
    <w:p w14:paraId="0D68BDC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Instructional design is the art of systematically planning, implementing, and evaluating the learning process. </w:t>
      </w:r>
      <w:r w:rsidRPr="003E6D77">
        <w:rPr>
          <w:rFonts w:ascii="Calibri" w:hAnsi="Calibri" w:cs="Calibri"/>
          <w:lang w:val="en-GB"/>
        </w:rPr>
        <w:br/>
        <w:t>Models allow teachers to manage this process on a scientific basis.</w:t>
      </w:r>
    </w:p>
    <w:p w14:paraId="5032F42A" w14:textId="741DAE36"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“The model is the teacher's road map; technology makes that map visible.”</w:t>
      </w:r>
    </w:p>
    <w:p w14:paraId="057863EA" w14:textId="77777777" w:rsidR="0005079B" w:rsidRPr="003E6D77" w:rsidRDefault="0005079B" w:rsidP="0005079B">
      <w:pPr>
        <w:spacing w:after="120" w:line="288" w:lineRule="auto"/>
        <w:contextualSpacing/>
        <w:mirrorIndents/>
        <w:rPr>
          <w:rFonts w:ascii="Calibri" w:hAnsi="Calibri" w:cs="Calibri"/>
          <w:b/>
          <w:bCs/>
          <w:lang w:val="en-GB"/>
        </w:rPr>
      </w:pPr>
    </w:p>
    <w:p w14:paraId="4DCDCA98" w14:textId="4998C98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8.2 ADDIE Model (Analysis–Design–Development–Implementation–Evaluation)</w:t>
      </w:r>
    </w:p>
    <w:p w14:paraId="6AE2132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Scope: </w:t>
      </w:r>
      <w:r w:rsidRPr="003E6D77">
        <w:rPr>
          <w:rFonts w:ascii="Calibri" w:hAnsi="Calibri" w:cs="Calibri"/>
          <w:lang w:val="en-GB"/>
        </w:rPr>
        <w:t xml:space="preserve">This is the most widely used systematic model. </w:t>
      </w:r>
      <w:r w:rsidRPr="003E6D77">
        <w:rPr>
          <w:rFonts w:ascii="Calibri" w:hAnsi="Calibri" w:cs="Calibri"/>
          <w:lang w:val="en-GB"/>
        </w:rPr>
        <w:br/>
      </w:r>
      <w:r w:rsidRPr="003E6D77">
        <w:rPr>
          <w:rFonts w:ascii="Calibri" w:hAnsi="Calibri" w:cs="Calibri"/>
          <w:b/>
          <w:bCs/>
          <w:lang w:val="en-GB"/>
        </w:rPr>
        <w:t>Stages:</w:t>
      </w:r>
    </w:p>
    <w:p w14:paraId="7E062C50" w14:textId="77777777" w:rsidR="009F0122" w:rsidRPr="003E6D77" w:rsidRDefault="009F0122" w:rsidP="0005079B">
      <w:pPr>
        <w:numPr>
          <w:ilvl w:val="0"/>
          <w:numId w:val="27"/>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Analysis: </w:t>
      </w:r>
      <w:r w:rsidRPr="003E6D77">
        <w:rPr>
          <w:rFonts w:ascii="Calibri" w:hAnsi="Calibri" w:cs="Calibri"/>
          <w:lang w:val="en-GB"/>
        </w:rPr>
        <w:t>Needs and goals are determined.</w:t>
      </w:r>
    </w:p>
    <w:p w14:paraId="4DDEF538" w14:textId="77777777" w:rsidR="009F0122" w:rsidRPr="003E6D77" w:rsidRDefault="009F0122" w:rsidP="0005079B">
      <w:pPr>
        <w:numPr>
          <w:ilvl w:val="0"/>
          <w:numId w:val="27"/>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Design: </w:t>
      </w:r>
      <w:r w:rsidRPr="003E6D77">
        <w:rPr>
          <w:rFonts w:ascii="Calibri" w:hAnsi="Calibri" w:cs="Calibri"/>
          <w:lang w:val="en-GB"/>
        </w:rPr>
        <w:t>Learning objectives, strategies and measurement tools are selected.</w:t>
      </w:r>
    </w:p>
    <w:p w14:paraId="7D723E6E" w14:textId="77777777" w:rsidR="009F0122" w:rsidRPr="003E6D77" w:rsidRDefault="009F0122" w:rsidP="0005079B">
      <w:pPr>
        <w:numPr>
          <w:ilvl w:val="0"/>
          <w:numId w:val="27"/>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Development: </w:t>
      </w:r>
      <w:r w:rsidRPr="003E6D77">
        <w:rPr>
          <w:rFonts w:ascii="Calibri" w:hAnsi="Calibri" w:cs="Calibri"/>
          <w:lang w:val="en-GB"/>
        </w:rPr>
        <w:t>Content, VR scenarios or materials are prepared.</w:t>
      </w:r>
    </w:p>
    <w:p w14:paraId="22D2010B" w14:textId="77777777" w:rsidR="009F0122" w:rsidRPr="003E6D77" w:rsidRDefault="009F0122" w:rsidP="0005079B">
      <w:pPr>
        <w:numPr>
          <w:ilvl w:val="0"/>
          <w:numId w:val="27"/>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Implementation: </w:t>
      </w:r>
      <w:r w:rsidRPr="003E6D77">
        <w:rPr>
          <w:rFonts w:ascii="Calibri" w:hAnsi="Calibri" w:cs="Calibri"/>
          <w:lang w:val="en-GB"/>
        </w:rPr>
        <w:t>The training program is implemented.</w:t>
      </w:r>
    </w:p>
    <w:p w14:paraId="6D7EB8DE" w14:textId="77777777" w:rsidR="009F0122" w:rsidRPr="003E6D77" w:rsidRDefault="009F0122" w:rsidP="0005079B">
      <w:pPr>
        <w:numPr>
          <w:ilvl w:val="0"/>
          <w:numId w:val="27"/>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Evaluation: </w:t>
      </w:r>
      <w:r w:rsidRPr="003E6D77">
        <w:rPr>
          <w:rFonts w:ascii="Calibri" w:hAnsi="Calibri" w:cs="Calibri"/>
          <w:lang w:val="en-GB"/>
        </w:rPr>
        <w:t xml:space="preserve">The process is </w:t>
      </w:r>
      <w:proofErr w:type="spellStart"/>
      <w:r w:rsidRPr="003E6D77">
        <w:rPr>
          <w:rFonts w:ascii="Calibri" w:hAnsi="Calibri" w:cs="Calibri"/>
          <w:lang w:val="en-GB"/>
        </w:rPr>
        <w:t>analyzed</w:t>
      </w:r>
      <w:proofErr w:type="spellEnd"/>
      <w:r w:rsidRPr="003E6D77">
        <w:rPr>
          <w:rFonts w:ascii="Calibri" w:hAnsi="Calibri" w:cs="Calibri"/>
          <w:lang w:val="en-GB"/>
        </w:rPr>
        <w:t xml:space="preserve"> formatively and consequentially.</w:t>
      </w:r>
    </w:p>
    <w:tbl>
      <w:tblPr>
        <w:tblStyle w:val="KlavuzTablo6-Renkli-Vurgu5"/>
        <w:tblW w:w="0" w:type="auto"/>
        <w:tblLook w:val="04A0" w:firstRow="1" w:lastRow="0" w:firstColumn="1" w:lastColumn="0" w:noHBand="0" w:noVBand="1"/>
      </w:tblPr>
      <w:tblGrid>
        <w:gridCol w:w="2536"/>
        <w:gridCol w:w="2264"/>
        <w:gridCol w:w="3703"/>
      </w:tblGrid>
      <w:tr w:rsidR="009F0122" w:rsidRPr="003E6D77" w14:paraId="1479B61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870D7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251D6388"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Irritability</w:t>
            </w:r>
          </w:p>
        </w:tc>
        <w:tc>
          <w:tcPr>
            <w:tcW w:w="0" w:type="auto"/>
            <w:hideMark/>
          </w:tcPr>
          <w:p w14:paraId="73801A3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50D528A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4ABC83"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b w:val="0"/>
                <w:bCs w:val="0"/>
                <w:lang w:val="en-GB"/>
              </w:rPr>
              <w:t>Systematic, easy to follow</w:t>
            </w:r>
          </w:p>
        </w:tc>
        <w:tc>
          <w:tcPr>
            <w:tcW w:w="0" w:type="auto"/>
            <w:hideMark/>
          </w:tcPr>
          <w:p w14:paraId="7A2EBD9C"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It may take a long time</w:t>
            </w:r>
          </w:p>
        </w:tc>
        <w:tc>
          <w:tcPr>
            <w:tcW w:w="0" w:type="auto"/>
            <w:hideMark/>
          </w:tcPr>
          <w:p w14:paraId="6E2D099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VR resource module development plan</w:t>
            </w:r>
          </w:p>
        </w:tc>
      </w:tr>
    </w:tbl>
    <w:p w14:paraId="317D75ED" w14:textId="0FD933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Each phase of ADDIE can be applied when developing a VR scenario: start with analysis, develop, test, evaluate.</w:t>
      </w:r>
    </w:p>
    <w:p w14:paraId="7BECE1A1" w14:textId="77777777" w:rsidR="0005079B" w:rsidRPr="003E6D77" w:rsidRDefault="0005079B" w:rsidP="0005079B">
      <w:pPr>
        <w:spacing w:after="120" w:line="288" w:lineRule="auto"/>
        <w:contextualSpacing/>
        <w:mirrorIndents/>
        <w:rPr>
          <w:rFonts w:ascii="Calibri" w:hAnsi="Calibri" w:cs="Calibri"/>
          <w:b/>
          <w:bCs/>
          <w:lang w:val="en-GB"/>
        </w:rPr>
      </w:pPr>
    </w:p>
    <w:p w14:paraId="3521DB31" w14:textId="4D561EEA"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8.3 Experiential Learning Theory (David Kolb, 1984)</w:t>
      </w:r>
    </w:p>
    <w:p w14:paraId="6EE2B55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Key Idea: </w:t>
      </w:r>
      <w:r w:rsidRPr="003E6D77">
        <w:rPr>
          <w:rFonts w:ascii="Calibri" w:hAnsi="Calibri" w:cs="Calibri"/>
          <w:lang w:val="en-GB"/>
        </w:rPr>
        <w:t xml:space="preserve">Learning occurs through experience. </w:t>
      </w:r>
      <w:r w:rsidRPr="003E6D77">
        <w:rPr>
          <w:rFonts w:ascii="Calibri" w:hAnsi="Calibri" w:cs="Calibri"/>
          <w:lang w:val="en-GB"/>
        </w:rPr>
        <w:br/>
      </w:r>
      <w:r w:rsidRPr="003E6D77">
        <w:rPr>
          <w:rFonts w:ascii="Calibri" w:hAnsi="Calibri" w:cs="Calibri"/>
          <w:b/>
          <w:bCs/>
          <w:lang w:val="en-GB"/>
        </w:rPr>
        <w:t>The cycle:</w:t>
      </w:r>
    </w:p>
    <w:p w14:paraId="0A5318C8" w14:textId="77777777" w:rsidR="009F0122" w:rsidRPr="003E6D77" w:rsidRDefault="009F0122" w:rsidP="0005079B">
      <w:pPr>
        <w:numPr>
          <w:ilvl w:val="0"/>
          <w:numId w:val="28"/>
        </w:numPr>
        <w:spacing w:after="120" w:line="288" w:lineRule="auto"/>
        <w:contextualSpacing/>
        <w:mirrorIndents/>
        <w:rPr>
          <w:rFonts w:ascii="Calibri" w:hAnsi="Calibri" w:cs="Calibri"/>
          <w:lang w:val="en-GB"/>
        </w:rPr>
      </w:pPr>
      <w:r w:rsidRPr="003E6D77">
        <w:rPr>
          <w:rFonts w:ascii="Calibri" w:hAnsi="Calibri" w:cs="Calibri"/>
          <w:lang w:val="en-GB"/>
        </w:rPr>
        <w:t>Concrete Experience</w:t>
      </w:r>
    </w:p>
    <w:p w14:paraId="30EA6C3A" w14:textId="77777777" w:rsidR="009F0122" w:rsidRPr="003E6D77" w:rsidRDefault="009F0122" w:rsidP="0005079B">
      <w:pPr>
        <w:numPr>
          <w:ilvl w:val="0"/>
          <w:numId w:val="28"/>
        </w:numPr>
        <w:spacing w:after="120" w:line="288" w:lineRule="auto"/>
        <w:contextualSpacing/>
        <w:mirrorIndents/>
        <w:rPr>
          <w:rFonts w:ascii="Calibri" w:hAnsi="Calibri" w:cs="Calibri"/>
          <w:lang w:val="en-GB"/>
        </w:rPr>
      </w:pPr>
      <w:r w:rsidRPr="003E6D77">
        <w:rPr>
          <w:rFonts w:ascii="Calibri" w:hAnsi="Calibri" w:cs="Calibri"/>
          <w:lang w:val="en-GB"/>
        </w:rPr>
        <w:t>Reflective Observation</w:t>
      </w:r>
    </w:p>
    <w:p w14:paraId="2C46B00F" w14:textId="77777777" w:rsidR="009F0122" w:rsidRPr="003E6D77" w:rsidRDefault="009F0122" w:rsidP="0005079B">
      <w:pPr>
        <w:numPr>
          <w:ilvl w:val="0"/>
          <w:numId w:val="28"/>
        </w:numPr>
        <w:spacing w:after="120" w:line="288" w:lineRule="auto"/>
        <w:contextualSpacing/>
        <w:mirrorIndents/>
        <w:rPr>
          <w:rFonts w:ascii="Calibri" w:hAnsi="Calibri" w:cs="Calibri"/>
          <w:lang w:val="en-GB"/>
        </w:rPr>
      </w:pPr>
      <w:r w:rsidRPr="003E6D77">
        <w:rPr>
          <w:rFonts w:ascii="Calibri" w:hAnsi="Calibri" w:cs="Calibri"/>
          <w:lang w:val="en-GB"/>
        </w:rPr>
        <w:t>Abstract Conceptualization</w:t>
      </w:r>
    </w:p>
    <w:p w14:paraId="2EDCF1C3" w14:textId="77777777" w:rsidR="009F0122" w:rsidRPr="003E6D77" w:rsidRDefault="009F0122" w:rsidP="0005079B">
      <w:pPr>
        <w:numPr>
          <w:ilvl w:val="0"/>
          <w:numId w:val="28"/>
        </w:numPr>
        <w:spacing w:after="120" w:line="288" w:lineRule="auto"/>
        <w:contextualSpacing/>
        <w:mirrorIndents/>
        <w:rPr>
          <w:rFonts w:ascii="Calibri" w:hAnsi="Calibri" w:cs="Calibri"/>
          <w:lang w:val="en-GB"/>
        </w:rPr>
      </w:pPr>
      <w:r w:rsidRPr="003E6D77">
        <w:rPr>
          <w:rFonts w:ascii="Calibri" w:hAnsi="Calibri" w:cs="Calibri"/>
          <w:lang w:val="en-GB"/>
        </w:rPr>
        <w:t>Active Trial</w:t>
      </w:r>
    </w:p>
    <w:tbl>
      <w:tblPr>
        <w:tblStyle w:val="KlavuzTablo6-Renkli-Vurgu5"/>
        <w:tblW w:w="0" w:type="auto"/>
        <w:tblLook w:val="04A0" w:firstRow="1" w:lastRow="0" w:firstColumn="1" w:lastColumn="0" w:noHBand="0" w:noVBand="1"/>
      </w:tblPr>
      <w:tblGrid>
        <w:gridCol w:w="3048"/>
        <w:gridCol w:w="5621"/>
      </w:tblGrid>
      <w:tr w:rsidR="009F0122" w:rsidRPr="003E6D77" w14:paraId="0423DA7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33962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Advantage</w:t>
            </w:r>
          </w:p>
        </w:tc>
        <w:tc>
          <w:tcPr>
            <w:tcW w:w="0" w:type="auto"/>
            <w:hideMark/>
          </w:tcPr>
          <w:p w14:paraId="6F14984E"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1C861A3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806031"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b w:val="0"/>
                <w:bCs w:val="0"/>
                <w:lang w:val="en-GB"/>
              </w:rPr>
              <w:t>The student is active in learning</w:t>
            </w:r>
          </w:p>
        </w:tc>
        <w:tc>
          <w:tcPr>
            <w:tcW w:w="0" w:type="auto"/>
            <w:hideMark/>
          </w:tcPr>
          <w:p w14:paraId="4DF71FA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Students learn by doing a task in VR (e.g. “welding practice”)</w:t>
            </w:r>
          </w:p>
        </w:tc>
      </w:tr>
    </w:tbl>
    <w:p w14:paraId="61401D80" w14:textId="57A0EB32"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Kolb's cycle perfectly matches the nature of VR: the student tries, observes, thinks, tries again.</w:t>
      </w:r>
    </w:p>
    <w:p w14:paraId="7D01E90A" w14:textId="77777777" w:rsidR="0005079B" w:rsidRPr="003E6D77" w:rsidRDefault="0005079B" w:rsidP="0005079B">
      <w:pPr>
        <w:spacing w:after="120" w:line="288" w:lineRule="auto"/>
        <w:contextualSpacing/>
        <w:mirrorIndents/>
        <w:rPr>
          <w:rFonts w:ascii="Calibri" w:hAnsi="Calibri" w:cs="Calibri"/>
          <w:b/>
          <w:bCs/>
          <w:lang w:val="en-GB"/>
        </w:rPr>
      </w:pPr>
    </w:p>
    <w:p w14:paraId="73B8A3FE" w14:textId="2545ACC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8.4 Dick and Carey Model (System Approach Model)</w:t>
      </w:r>
    </w:p>
    <w:p w14:paraId="0D78481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views teaching as </w:t>
      </w:r>
      <w:r w:rsidRPr="003E6D77">
        <w:rPr>
          <w:rFonts w:ascii="Calibri" w:hAnsi="Calibri" w:cs="Calibri"/>
          <w:b/>
          <w:bCs/>
          <w:lang w:val="en-GB"/>
        </w:rPr>
        <w:t xml:space="preserve">a </w:t>
      </w:r>
      <w:proofErr w:type="gramStart"/>
      <w:r w:rsidRPr="003E6D77">
        <w:rPr>
          <w:rFonts w:ascii="Calibri" w:hAnsi="Calibri" w:cs="Calibri"/>
          <w:b/>
          <w:bCs/>
          <w:lang w:val="en-GB"/>
        </w:rPr>
        <w:t>system ;</w:t>
      </w:r>
      <w:proofErr w:type="gramEnd"/>
      <w:r w:rsidRPr="003E6D77">
        <w:rPr>
          <w:rFonts w:ascii="Calibri" w:hAnsi="Calibri" w:cs="Calibri"/>
          <w:b/>
          <w:bCs/>
          <w:lang w:val="en-GB"/>
        </w:rPr>
        <w:t xml:space="preserve"> each phase is dependent on the others.</w:t>
      </w:r>
    </w:p>
    <w:p w14:paraId="5A71E40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Stages:</w:t>
      </w:r>
    </w:p>
    <w:p w14:paraId="5E45ECA8"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Determining learning objectives</w:t>
      </w:r>
    </w:p>
    <w:p w14:paraId="3B94DC7F"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Student analysis</w:t>
      </w:r>
    </w:p>
    <w:p w14:paraId="58DBCA74"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Transforming goals into performance indicators</w:t>
      </w:r>
    </w:p>
    <w:p w14:paraId="02F2A793"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Selection of teaching strategy</w:t>
      </w:r>
    </w:p>
    <w:p w14:paraId="3213674E"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Preparation of teaching materials</w:t>
      </w:r>
    </w:p>
    <w:p w14:paraId="2D6ED7F5"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Formative assessment</w:t>
      </w:r>
    </w:p>
    <w:p w14:paraId="105F9A76" w14:textId="77777777" w:rsidR="009F0122" w:rsidRPr="003E6D77" w:rsidRDefault="009F0122" w:rsidP="0005079B">
      <w:pPr>
        <w:numPr>
          <w:ilvl w:val="0"/>
          <w:numId w:val="29"/>
        </w:numPr>
        <w:spacing w:after="120" w:line="288" w:lineRule="auto"/>
        <w:contextualSpacing/>
        <w:mirrorIndents/>
        <w:rPr>
          <w:rFonts w:ascii="Calibri" w:hAnsi="Calibri" w:cs="Calibri"/>
          <w:lang w:val="en-GB"/>
        </w:rPr>
      </w:pPr>
      <w:r w:rsidRPr="003E6D77">
        <w:rPr>
          <w:rFonts w:ascii="Calibri" w:hAnsi="Calibri" w:cs="Calibri"/>
          <w:lang w:val="en-GB"/>
        </w:rPr>
        <w:t>Summative evaluation</w:t>
      </w:r>
    </w:p>
    <w:tbl>
      <w:tblPr>
        <w:tblStyle w:val="KlavuzTablo6-Renkli-Vurgu5"/>
        <w:tblW w:w="0" w:type="auto"/>
        <w:tblLook w:val="04A0" w:firstRow="1" w:lastRow="0" w:firstColumn="1" w:lastColumn="0" w:noHBand="0" w:noVBand="1"/>
      </w:tblPr>
      <w:tblGrid>
        <w:gridCol w:w="2460"/>
        <w:gridCol w:w="1918"/>
        <w:gridCol w:w="4277"/>
      </w:tblGrid>
      <w:tr w:rsidR="009F0122" w:rsidRPr="003E6D77" w14:paraId="21D0547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B56D2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5128FAD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Irritability</w:t>
            </w:r>
          </w:p>
        </w:tc>
        <w:tc>
          <w:tcPr>
            <w:tcW w:w="0" w:type="auto"/>
            <w:hideMark/>
          </w:tcPr>
          <w:p w14:paraId="2C2BA7C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451BD6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4409AE"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b w:val="0"/>
                <w:bCs w:val="0"/>
                <w:lang w:val="en-GB"/>
              </w:rPr>
              <w:t>Analytical and structured</w:t>
            </w:r>
          </w:p>
        </w:tc>
        <w:tc>
          <w:tcPr>
            <w:tcW w:w="0" w:type="auto"/>
            <w:hideMark/>
          </w:tcPr>
          <w:p w14:paraId="5D342C8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It has low elasticity</w:t>
            </w:r>
          </w:p>
        </w:tc>
        <w:tc>
          <w:tcPr>
            <w:tcW w:w="0" w:type="auto"/>
            <w:hideMark/>
          </w:tcPr>
          <w:p w14:paraId="359C37F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Performance analysis design in VR curriculum</w:t>
            </w:r>
          </w:p>
        </w:tc>
      </w:tr>
    </w:tbl>
    <w:p w14:paraId="57F42ED9" w14:textId="5F975CD0" w:rsidR="009F0122" w:rsidRPr="003E6D77" w:rsidRDefault="009F0122" w:rsidP="0005079B">
      <w:pPr>
        <w:spacing w:after="120" w:line="288" w:lineRule="auto"/>
        <w:contextualSpacing/>
        <w:mirrorIndents/>
        <w:rPr>
          <w:rFonts w:ascii="Calibri" w:hAnsi="Calibri" w:cs="Calibri"/>
          <w:lang w:val="en-GB"/>
        </w:rPr>
      </w:pPr>
    </w:p>
    <w:p w14:paraId="4DB62501" w14:textId="7849F828"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lastRenderedPageBreak/>
        <w:t>8.5 Cognitive Apprenticeship Model</w:t>
      </w:r>
    </w:p>
    <w:p w14:paraId="5FB67FF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Key Idea: </w:t>
      </w:r>
      <w:r w:rsidRPr="003E6D77">
        <w:rPr>
          <w:rFonts w:ascii="Calibri" w:hAnsi="Calibri" w:cs="Calibri"/>
          <w:lang w:val="en-GB"/>
        </w:rPr>
        <w:t xml:space="preserve">This is the extension of the master-apprentice model to the cognitive dimension. </w:t>
      </w:r>
      <w:r w:rsidRPr="003E6D77">
        <w:rPr>
          <w:rFonts w:ascii="Calibri" w:hAnsi="Calibri" w:cs="Calibri"/>
          <w:lang w:val="en-GB"/>
        </w:rPr>
        <w:br/>
        <w:t>Students learn complex tasks under the guidance of an expert.</w:t>
      </w:r>
    </w:p>
    <w:p w14:paraId="7757F01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Steps: </w:t>
      </w:r>
      <w:r w:rsidRPr="003E6D77">
        <w:rPr>
          <w:rFonts w:ascii="Calibri" w:hAnsi="Calibri" w:cs="Calibri"/>
          <w:lang w:val="en-GB"/>
        </w:rPr>
        <w:t>Modeling → Coaching → Feedback → Reflection → Implementation</w:t>
      </w:r>
    </w:p>
    <w:tbl>
      <w:tblPr>
        <w:tblStyle w:val="KlavuzTablo6-Renkli-Vurgu5"/>
        <w:tblW w:w="0" w:type="auto"/>
        <w:tblLook w:val="04A0" w:firstRow="1" w:lastRow="0" w:firstColumn="1" w:lastColumn="0" w:noHBand="0" w:noVBand="1"/>
      </w:tblPr>
      <w:tblGrid>
        <w:gridCol w:w="2611"/>
        <w:gridCol w:w="5457"/>
      </w:tblGrid>
      <w:tr w:rsidR="009F0122" w:rsidRPr="003E6D77" w14:paraId="661E219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A24F2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Advantage</w:t>
            </w:r>
          </w:p>
        </w:tc>
        <w:tc>
          <w:tcPr>
            <w:tcW w:w="0" w:type="auto"/>
            <w:hideMark/>
          </w:tcPr>
          <w:p w14:paraId="04C3C9B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3F28434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FB427F"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b w:val="0"/>
                <w:bCs w:val="0"/>
                <w:lang w:val="en-GB"/>
              </w:rPr>
              <w:t>Learning is a social process</w:t>
            </w:r>
          </w:p>
        </w:tc>
        <w:tc>
          <w:tcPr>
            <w:tcW w:w="0" w:type="auto"/>
            <w:hideMark/>
          </w:tcPr>
          <w:p w14:paraId="3E32D52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Students watch the expert role model in VR, then try it out</w:t>
            </w:r>
          </w:p>
        </w:tc>
      </w:tr>
    </w:tbl>
    <w:p w14:paraId="23F45509" w14:textId="409F917F"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In the “Virtual Mentor” scenario, the student watches the master in VR and then practices the same process himself.</w:t>
      </w:r>
    </w:p>
    <w:p w14:paraId="6F6EED38" w14:textId="695DD731"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8.6 Rapid Prototyping Model</w:t>
      </w:r>
    </w:p>
    <w:p w14:paraId="0D8F6AF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Scope: </w:t>
      </w:r>
      <w:r w:rsidRPr="003E6D77">
        <w:rPr>
          <w:rFonts w:ascii="Calibri" w:hAnsi="Calibri" w:cs="Calibri"/>
          <w:lang w:val="en-GB"/>
        </w:rPr>
        <w:t xml:space="preserve">Designed to accelerate the development process. </w:t>
      </w:r>
      <w:r w:rsidRPr="003E6D77">
        <w:rPr>
          <w:rFonts w:ascii="Calibri" w:hAnsi="Calibri" w:cs="Calibri"/>
          <w:lang w:val="en-GB"/>
        </w:rPr>
        <w:br/>
        <w:t>The model adopts a "build first, fix later" approach.</w:t>
      </w:r>
    </w:p>
    <w:p w14:paraId="520755A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Steps: </w:t>
      </w:r>
      <w:r w:rsidRPr="003E6D77">
        <w:rPr>
          <w:rFonts w:ascii="Calibri" w:hAnsi="Calibri" w:cs="Calibri"/>
          <w:lang w:val="en-GB"/>
        </w:rPr>
        <w:t>Create a draft → Test → Feedback → Revision</w:t>
      </w:r>
    </w:p>
    <w:tbl>
      <w:tblPr>
        <w:tblStyle w:val="KlavuzTablo6-Renkli-Vurgu5"/>
        <w:tblW w:w="0" w:type="auto"/>
        <w:tblLook w:val="04A0" w:firstRow="1" w:lastRow="0" w:firstColumn="1" w:lastColumn="0" w:noHBand="0" w:noVBand="1"/>
      </w:tblPr>
      <w:tblGrid>
        <w:gridCol w:w="1370"/>
        <w:gridCol w:w="6179"/>
      </w:tblGrid>
      <w:tr w:rsidR="009F0122" w:rsidRPr="003E6D77" w14:paraId="1CF8CEC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6EC6C7"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7ACCC6F0"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25EBA33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20E622"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It saves time</w:t>
            </w:r>
          </w:p>
        </w:tc>
        <w:tc>
          <w:tcPr>
            <w:tcW w:w="0" w:type="auto"/>
            <w:hideMark/>
          </w:tcPr>
          <w:p w14:paraId="5929714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 rapid prototype version of the VR module is prepared and tested</w:t>
            </w:r>
          </w:p>
        </w:tc>
      </w:tr>
    </w:tbl>
    <w:p w14:paraId="0BAB9C2C" w14:textId="77777777" w:rsidR="003E6D77" w:rsidRDefault="003E6D77" w:rsidP="0005079B">
      <w:pPr>
        <w:spacing w:after="120" w:line="288" w:lineRule="auto"/>
        <w:contextualSpacing/>
        <w:mirrorIndents/>
        <w:rPr>
          <w:rFonts w:ascii="Segoe UI Emoji" w:hAnsi="Segoe UI Emoji" w:cs="Segoe UI Emoji"/>
          <w:lang w:val="en-GB"/>
        </w:rPr>
      </w:pPr>
    </w:p>
    <w:p w14:paraId="6433AC34" w14:textId="0C495145"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Use Case: </w:t>
      </w:r>
      <w:r w:rsidR="003E6D77">
        <w:rPr>
          <w:rFonts w:ascii="Calibri" w:hAnsi="Calibri" w:cs="Calibri"/>
          <w:lang w:val="en-GB"/>
        </w:rPr>
        <w:t xml:space="preserve"> </w:t>
      </w:r>
      <w:r w:rsidRPr="003E6D77">
        <w:rPr>
          <w:rFonts w:ascii="Calibri" w:hAnsi="Calibri" w:cs="Calibri"/>
          <w:lang w:val="en-GB"/>
        </w:rPr>
        <w:t>Ideal for short-term projects or testing new VR content.</w:t>
      </w:r>
    </w:p>
    <w:p w14:paraId="5C54336C" w14:textId="77777777" w:rsidR="0005079B" w:rsidRPr="003E6D77" w:rsidRDefault="0005079B" w:rsidP="0005079B">
      <w:pPr>
        <w:spacing w:after="120" w:line="288" w:lineRule="auto"/>
        <w:contextualSpacing/>
        <w:mirrorIndents/>
        <w:rPr>
          <w:rFonts w:ascii="Calibri" w:hAnsi="Calibri" w:cs="Calibri"/>
          <w:b/>
          <w:bCs/>
          <w:lang w:val="en-GB"/>
        </w:rPr>
      </w:pPr>
    </w:p>
    <w:p w14:paraId="2D624346" w14:textId="312E67E3"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8.7 4C/ID Model (Four Component Instructional Design)</w:t>
      </w:r>
    </w:p>
    <w:p w14:paraId="2DBB9BF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Purpose: </w:t>
      </w:r>
      <w:r w:rsidRPr="003E6D77">
        <w:rPr>
          <w:rFonts w:ascii="Calibri" w:hAnsi="Calibri" w:cs="Calibri"/>
          <w:lang w:val="en-GB"/>
        </w:rPr>
        <w:t xml:space="preserve">Effective in teaching complex skills. </w:t>
      </w:r>
      <w:r w:rsidRPr="003E6D77">
        <w:rPr>
          <w:rFonts w:ascii="Calibri" w:hAnsi="Calibri" w:cs="Calibri"/>
          <w:lang w:val="en-GB"/>
        </w:rPr>
        <w:br/>
      </w:r>
      <w:r w:rsidRPr="003E6D77">
        <w:rPr>
          <w:rFonts w:ascii="Calibri" w:hAnsi="Calibri" w:cs="Calibri"/>
          <w:b/>
          <w:bCs/>
          <w:lang w:val="en-GB"/>
        </w:rPr>
        <w:t>Components:</w:t>
      </w:r>
    </w:p>
    <w:p w14:paraId="115BFE4C" w14:textId="77777777" w:rsidR="009F0122" w:rsidRPr="003E6D77" w:rsidRDefault="009F0122" w:rsidP="0005079B">
      <w:pPr>
        <w:numPr>
          <w:ilvl w:val="0"/>
          <w:numId w:val="30"/>
        </w:numPr>
        <w:spacing w:after="120" w:line="288" w:lineRule="auto"/>
        <w:contextualSpacing/>
        <w:mirrorIndents/>
        <w:rPr>
          <w:rFonts w:ascii="Calibri" w:hAnsi="Calibri" w:cs="Calibri"/>
          <w:lang w:val="en-GB"/>
        </w:rPr>
      </w:pPr>
      <w:r w:rsidRPr="003E6D77">
        <w:rPr>
          <w:rFonts w:ascii="Calibri" w:hAnsi="Calibri" w:cs="Calibri"/>
          <w:lang w:val="en-GB"/>
        </w:rPr>
        <w:t>Learning Tasks</w:t>
      </w:r>
    </w:p>
    <w:p w14:paraId="113764BB" w14:textId="77777777" w:rsidR="009F0122" w:rsidRPr="003E6D77" w:rsidRDefault="009F0122" w:rsidP="0005079B">
      <w:pPr>
        <w:numPr>
          <w:ilvl w:val="0"/>
          <w:numId w:val="30"/>
        </w:numPr>
        <w:spacing w:after="120" w:line="288" w:lineRule="auto"/>
        <w:contextualSpacing/>
        <w:mirrorIndents/>
        <w:rPr>
          <w:rFonts w:ascii="Calibri" w:hAnsi="Calibri" w:cs="Calibri"/>
          <w:lang w:val="en-GB"/>
        </w:rPr>
      </w:pPr>
      <w:r w:rsidRPr="003E6D77">
        <w:rPr>
          <w:rFonts w:ascii="Calibri" w:hAnsi="Calibri" w:cs="Calibri"/>
          <w:lang w:val="en-GB"/>
        </w:rPr>
        <w:t>Supporting Information</w:t>
      </w:r>
    </w:p>
    <w:p w14:paraId="1520197A" w14:textId="77777777" w:rsidR="009F0122" w:rsidRPr="003E6D77" w:rsidRDefault="009F0122" w:rsidP="0005079B">
      <w:pPr>
        <w:numPr>
          <w:ilvl w:val="0"/>
          <w:numId w:val="30"/>
        </w:numPr>
        <w:spacing w:after="120" w:line="288" w:lineRule="auto"/>
        <w:contextualSpacing/>
        <w:mirrorIndents/>
        <w:rPr>
          <w:rFonts w:ascii="Calibri" w:hAnsi="Calibri" w:cs="Calibri"/>
          <w:lang w:val="en-GB"/>
        </w:rPr>
      </w:pPr>
      <w:r w:rsidRPr="003E6D77">
        <w:rPr>
          <w:rFonts w:ascii="Calibri" w:hAnsi="Calibri" w:cs="Calibri"/>
          <w:lang w:val="en-GB"/>
        </w:rPr>
        <w:t>Process Information</w:t>
      </w:r>
    </w:p>
    <w:p w14:paraId="0B7E1200" w14:textId="77777777" w:rsidR="009F0122" w:rsidRPr="003E6D77" w:rsidRDefault="009F0122" w:rsidP="0005079B">
      <w:pPr>
        <w:numPr>
          <w:ilvl w:val="0"/>
          <w:numId w:val="30"/>
        </w:numPr>
        <w:spacing w:after="120" w:line="288" w:lineRule="auto"/>
        <w:contextualSpacing/>
        <w:mirrorIndents/>
        <w:rPr>
          <w:rFonts w:ascii="Calibri" w:hAnsi="Calibri" w:cs="Calibri"/>
          <w:lang w:val="en-GB"/>
        </w:rPr>
      </w:pPr>
      <w:r w:rsidRPr="003E6D77">
        <w:rPr>
          <w:rFonts w:ascii="Calibri" w:hAnsi="Calibri" w:cs="Calibri"/>
          <w:lang w:val="en-GB"/>
        </w:rPr>
        <w:t>Part Task Application</w:t>
      </w:r>
    </w:p>
    <w:tbl>
      <w:tblPr>
        <w:tblStyle w:val="KlavuzTablo6-Renkli-Vurgu5"/>
        <w:tblW w:w="0" w:type="auto"/>
        <w:tblLook w:val="04A0" w:firstRow="1" w:lastRow="0" w:firstColumn="1" w:lastColumn="0" w:noHBand="0" w:noVBand="1"/>
      </w:tblPr>
      <w:tblGrid>
        <w:gridCol w:w="2429"/>
        <w:gridCol w:w="7193"/>
      </w:tblGrid>
      <w:tr w:rsidR="009F0122" w:rsidRPr="003E6D77" w14:paraId="29ABF2E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8531B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56D0F74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375CBE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926F0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Structures complex skills</w:t>
            </w:r>
          </w:p>
        </w:tc>
        <w:tc>
          <w:tcPr>
            <w:tcW w:w="0" w:type="auto"/>
            <w:hideMark/>
          </w:tcPr>
          <w:p w14:paraId="40B9EA4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“Engine assembly” VR simulation: includes information + practice + support step</w:t>
            </w:r>
          </w:p>
        </w:tc>
      </w:tr>
    </w:tbl>
    <w:p w14:paraId="7C122847" w14:textId="6B4AB23B" w:rsidR="009F0122" w:rsidRPr="003E6D77" w:rsidRDefault="009F0122" w:rsidP="0005079B">
      <w:pPr>
        <w:spacing w:after="120" w:line="288" w:lineRule="auto"/>
        <w:contextualSpacing/>
        <w:mirrorIndents/>
        <w:rPr>
          <w:rFonts w:ascii="Calibri" w:hAnsi="Calibri" w:cs="Calibri"/>
          <w:lang w:val="en-GB"/>
        </w:rPr>
      </w:pPr>
    </w:p>
    <w:p w14:paraId="5FA01464" w14:textId="698F4557"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8.8 ASSURE Model</w:t>
      </w:r>
    </w:p>
    <w:p w14:paraId="1B3B300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Focus: </w:t>
      </w:r>
      <w:r w:rsidRPr="003E6D77">
        <w:rPr>
          <w:rFonts w:ascii="Calibri" w:hAnsi="Calibri" w:cs="Calibri"/>
          <w:lang w:val="en-GB"/>
        </w:rPr>
        <w:t xml:space="preserve">Emphasizes the appropriate use of media and technology in instructional planning. </w:t>
      </w:r>
      <w:r w:rsidRPr="003E6D77">
        <w:rPr>
          <w:rFonts w:ascii="Calibri" w:hAnsi="Calibri" w:cs="Calibri"/>
          <w:lang w:val="en-GB"/>
        </w:rPr>
        <w:br/>
      </w:r>
      <w:r w:rsidRPr="003E6D77">
        <w:rPr>
          <w:rFonts w:ascii="Calibri" w:hAnsi="Calibri" w:cs="Calibri"/>
          <w:b/>
          <w:bCs/>
          <w:lang w:val="en-GB"/>
        </w:rPr>
        <w:t>Stages:</w:t>
      </w:r>
    </w:p>
    <w:p w14:paraId="48AF0F88"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A </w:t>
      </w:r>
      <w:r w:rsidRPr="003E6D77">
        <w:rPr>
          <w:rFonts w:ascii="Calibri" w:hAnsi="Calibri" w:cs="Calibri"/>
          <w:lang w:val="en-GB"/>
        </w:rPr>
        <w:t xml:space="preserve">– </w:t>
      </w:r>
      <w:proofErr w:type="spellStart"/>
      <w:r w:rsidRPr="003E6D77">
        <w:rPr>
          <w:rFonts w:ascii="Calibri" w:hAnsi="Calibri" w:cs="Calibri"/>
          <w:lang w:val="en-GB"/>
        </w:rPr>
        <w:t>Analyze</w:t>
      </w:r>
      <w:proofErr w:type="spellEnd"/>
      <w:r w:rsidRPr="003E6D77">
        <w:rPr>
          <w:rFonts w:ascii="Calibri" w:hAnsi="Calibri" w:cs="Calibri"/>
          <w:lang w:val="en-GB"/>
        </w:rPr>
        <w:t xml:space="preserve"> Learners</w:t>
      </w:r>
    </w:p>
    <w:p w14:paraId="7EF39FB5"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S </w:t>
      </w:r>
      <w:r w:rsidRPr="003E6D77">
        <w:rPr>
          <w:rFonts w:ascii="Calibri" w:hAnsi="Calibri" w:cs="Calibri"/>
          <w:lang w:val="en-GB"/>
        </w:rPr>
        <w:t>– State Objectives</w:t>
      </w:r>
    </w:p>
    <w:p w14:paraId="6342D1A5"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S </w:t>
      </w:r>
      <w:r w:rsidRPr="003E6D77">
        <w:rPr>
          <w:rFonts w:ascii="Calibri" w:hAnsi="Calibri" w:cs="Calibri"/>
          <w:lang w:val="en-GB"/>
        </w:rPr>
        <w:t>– Select Media and Materials</w:t>
      </w:r>
    </w:p>
    <w:p w14:paraId="1571A08E"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U </w:t>
      </w:r>
      <w:r w:rsidRPr="003E6D77">
        <w:rPr>
          <w:rFonts w:ascii="Calibri" w:hAnsi="Calibri" w:cs="Calibri"/>
          <w:lang w:val="en-GB"/>
        </w:rPr>
        <w:t>– Utilize Media</w:t>
      </w:r>
    </w:p>
    <w:p w14:paraId="4329137E"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R </w:t>
      </w:r>
      <w:r w:rsidRPr="003E6D77">
        <w:rPr>
          <w:rFonts w:ascii="Calibri" w:hAnsi="Calibri" w:cs="Calibri"/>
          <w:lang w:val="en-GB"/>
        </w:rPr>
        <w:t>– Require Learner Participation</w:t>
      </w:r>
    </w:p>
    <w:p w14:paraId="19DDB38D" w14:textId="77777777" w:rsidR="009F0122" w:rsidRPr="003E6D77" w:rsidRDefault="009F0122" w:rsidP="0005079B">
      <w:pPr>
        <w:numPr>
          <w:ilvl w:val="0"/>
          <w:numId w:val="31"/>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 </w:t>
      </w:r>
      <w:r w:rsidRPr="003E6D77">
        <w:rPr>
          <w:rFonts w:ascii="Calibri" w:hAnsi="Calibri" w:cs="Calibri"/>
          <w:lang w:val="en-GB"/>
        </w:rPr>
        <w:t>– Evaluate and Revise</w:t>
      </w:r>
    </w:p>
    <w:p w14:paraId="6C78F34A" w14:textId="77777777" w:rsidR="00271A98" w:rsidRPr="003E6D77" w:rsidRDefault="00271A98" w:rsidP="00271A98">
      <w:pPr>
        <w:spacing w:after="120" w:line="288" w:lineRule="auto"/>
        <w:ind w:left="720"/>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3379"/>
        <w:gridCol w:w="3817"/>
      </w:tblGrid>
      <w:tr w:rsidR="009F0122" w:rsidRPr="003E6D77" w14:paraId="4B51DE7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3DD57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04339E70"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067A1C7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D15D4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Focused on technology integration</w:t>
            </w:r>
          </w:p>
        </w:tc>
        <w:tc>
          <w:tcPr>
            <w:tcW w:w="0" w:type="auto"/>
            <w:hideMark/>
          </w:tcPr>
          <w:p w14:paraId="60F3DD3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Planned selection and use of VR content</w:t>
            </w:r>
          </w:p>
        </w:tc>
      </w:tr>
    </w:tbl>
    <w:p w14:paraId="73B8688D" w14:textId="77777777" w:rsidR="0005079B"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br/>
        <w:t>The ASSURE model can be used as the basic framework for VR lesson plans.</w:t>
      </w:r>
    </w:p>
    <w:p w14:paraId="78FA30C8" w14:textId="77777777" w:rsidR="0005079B" w:rsidRPr="003E6D77" w:rsidRDefault="0005079B" w:rsidP="0005079B">
      <w:pPr>
        <w:spacing w:after="120" w:line="288" w:lineRule="auto"/>
        <w:contextualSpacing/>
        <w:mirrorIndents/>
        <w:rPr>
          <w:rFonts w:ascii="Calibri" w:hAnsi="Calibri" w:cs="Calibri"/>
          <w:lang w:val="en-GB"/>
        </w:rPr>
      </w:pPr>
    </w:p>
    <w:p w14:paraId="776D76C7" w14:textId="589F7938"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8.9 WISCOM Model (Wisdom–Skills–Competence–Motivation)</w:t>
      </w:r>
    </w:p>
    <w:p w14:paraId="3D72979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Philosophy: Emphasizes the impact of wisdom and motivation on learning </w:t>
      </w:r>
      <w:r w:rsidRPr="003E6D77">
        <w:rPr>
          <w:rFonts w:ascii="Calibri" w:hAnsi="Calibri" w:cs="Calibri"/>
          <w:lang w:val="en-GB"/>
        </w:rPr>
        <w:t xml:space="preserve">beyond knowledge and </w:t>
      </w:r>
      <w:proofErr w:type="gramStart"/>
      <w:r w:rsidRPr="003E6D77">
        <w:rPr>
          <w:rFonts w:ascii="Calibri" w:hAnsi="Calibri" w:cs="Calibri"/>
          <w:lang w:val="en-GB"/>
        </w:rPr>
        <w:t>skill .</w:t>
      </w:r>
      <w:proofErr w:type="gramEnd"/>
    </w:p>
    <w:tbl>
      <w:tblPr>
        <w:tblStyle w:val="KlavuzTablo6-Renkli-Vurgu5"/>
        <w:tblW w:w="0" w:type="auto"/>
        <w:tblLook w:val="04A0" w:firstRow="1" w:lastRow="0" w:firstColumn="1" w:lastColumn="0" w:noHBand="0" w:noVBand="1"/>
      </w:tblPr>
      <w:tblGrid>
        <w:gridCol w:w="1367"/>
        <w:gridCol w:w="2555"/>
      </w:tblGrid>
      <w:tr w:rsidR="009F0122" w:rsidRPr="003E6D77" w14:paraId="37494CC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2F74D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Component</w:t>
            </w:r>
          </w:p>
        </w:tc>
        <w:tc>
          <w:tcPr>
            <w:tcW w:w="0" w:type="auto"/>
            <w:hideMark/>
          </w:tcPr>
          <w:p w14:paraId="67A16FC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r>
      <w:tr w:rsidR="009F0122" w:rsidRPr="003E6D77" w14:paraId="717E24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1440D2"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Wisdom</w:t>
            </w:r>
          </w:p>
        </w:tc>
        <w:tc>
          <w:tcPr>
            <w:tcW w:w="0" w:type="auto"/>
            <w:hideMark/>
          </w:tcPr>
          <w:p w14:paraId="2E0784C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Learning from experience</w:t>
            </w:r>
          </w:p>
        </w:tc>
      </w:tr>
      <w:tr w:rsidR="009F0122" w:rsidRPr="003E6D77" w14:paraId="111B02D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F52054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Skills</w:t>
            </w:r>
          </w:p>
        </w:tc>
        <w:tc>
          <w:tcPr>
            <w:tcW w:w="0" w:type="auto"/>
            <w:hideMark/>
          </w:tcPr>
          <w:p w14:paraId="58A01A3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Application skills</w:t>
            </w:r>
          </w:p>
        </w:tc>
      </w:tr>
      <w:tr w:rsidR="009F0122" w:rsidRPr="003E6D77" w14:paraId="25E1F4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485E19"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Competence</w:t>
            </w:r>
          </w:p>
        </w:tc>
        <w:tc>
          <w:tcPr>
            <w:tcW w:w="0" w:type="auto"/>
            <w:hideMark/>
          </w:tcPr>
          <w:p w14:paraId="774ED22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Professional qualifications</w:t>
            </w:r>
          </w:p>
        </w:tc>
      </w:tr>
      <w:tr w:rsidR="009F0122" w:rsidRPr="003E6D77" w14:paraId="3FADC11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860FE2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Motivation</w:t>
            </w:r>
          </w:p>
        </w:tc>
        <w:tc>
          <w:tcPr>
            <w:tcW w:w="0" w:type="auto"/>
            <w:hideMark/>
          </w:tcPr>
          <w:p w14:paraId="6C02BA3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Intrinsic desire to learn</w:t>
            </w:r>
          </w:p>
        </w:tc>
      </w:tr>
    </w:tbl>
    <w:p w14:paraId="2238F7CD" w14:textId="77777777" w:rsidR="00B936AA" w:rsidRPr="003E6D77" w:rsidRDefault="00B936AA" w:rsidP="0005079B">
      <w:pPr>
        <w:spacing w:after="120" w:line="288" w:lineRule="auto"/>
        <w:contextualSpacing/>
        <w:mirrorIndents/>
        <w:rPr>
          <w:rFonts w:ascii="Calibri" w:hAnsi="Calibri" w:cs="Calibri"/>
          <w:lang w:val="en-GB"/>
        </w:rPr>
      </w:pPr>
    </w:p>
    <w:p w14:paraId="07D580BA" w14:textId="4113733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VR Example: </w:t>
      </w:r>
      <w:r w:rsidRPr="003E6D77">
        <w:rPr>
          <w:rFonts w:ascii="Calibri" w:hAnsi="Calibri" w:cs="Calibri"/>
          <w:lang w:val="en-GB"/>
        </w:rPr>
        <w:br/>
        <w:t>“Decision making with real scenarios” modules build professional wisdom and intrinsic motivation in the student.</w:t>
      </w:r>
    </w:p>
    <w:p w14:paraId="4A16BE0C" w14:textId="77777777" w:rsidR="00271A98" w:rsidRPr="003E6D77" w:rsidRDefault="00271A98" w:rsidP="0005079B">
      <w:pPr>
        <w:spacing w:after="120" w:line="288" w:lineRule="auto"/>
        <w:contextualSpacing/>
        <w:mirrorIndents/>
        <w:rPr>
          <w:rFonts w:ascii="Calibri" w:hAnsi="Calibri" w:cs="Calibri"/>
          <w:lang w:val="en-GB"/>
        </w:rPr>
      </w:pPr>
    </w:p>
    <w:p w14:paraId="43B9F0CD" w14:textId="2754ABB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8.10 TPACK–IDDR Model</w:t>
      </w:r>
    </w:p>
    <w:p w14:paraId="4F57B93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This model combines </w:t>
      </w:r>
      <w:r w:rsidRPr="003E6D77">
        <w:rPr>
          <w:rFonts w:ascii="Calibri" w:hAnsi="Calibri" w:cs="Calibri"/>
          <w:b/>
          <w:bCs/>
          <w:lang w:val="en-GB"/>
        </w:rPr>
        <w:t xml:space="preserve">the Technological Pedagogical Content Knowledge (TPACK) </w:t>
      </w:r>
      <w:r w:rsidRPr="003E6D77">
        <w:rPr>
          <w:rFonts w:ascii="Calibri" w:hAnsi="Calibri" w:cs="Calibri"/>
          <w:lang w:val="en-GB"/>
        </w:rPr>
        <w:t xml:space="preserve">framework with </w:t>
      </w:r>
      <w:r w:rsidRPr="003E6D77">
        <w:rPr>
          <w:rFonts w:ascii="Calibri" w:hAnsi="Calibri" w:cs="Calibri"/>
          <w:b/>
          <w:bCs/>
          <w:lang w:val="en-GB"/>
        </w:rPr>
        <w:t xml:space="preserve">the Instructional Design Decision Reflection (IDDR) </w:t>
      </w:r>
      <w:r w:rsidRPr="003E6D77">
        <w:rPr>
          <w:rFonts w:ascii="Calibri" w:hAnsi="Calibri" w:cs="Calibri"/>
          <w:lang w:val="en-GB"/>
        </w:rPr>
        <w:t>process.</w:t>
      </w:r>
    </w:p>
    <w:tbl>
      <w:tblPr>
        <w:tblStyle w:val="KlavuzTablo6-Renkli-Vurgu5"/>
        <w:tblW w:w="0" w:type="auto"/>
        <w:tblLook w:val="04A0" w:firstRow="1" w:lastRow="0" w:firstColumn="1" w:lastColumn="0" w:noHBand="0" w:noVBand="1"/>
      </w:tblPr>
      <w:tblGrid>
        <w:gridCol w:w="2921"/>
        <w:gridCol w:w="3912"/>
        <w:gridCol w:w="2789"/>
      </w:tblGrid>
      <w:tr w:rsidR="009F0122" w:rsidRPr="003E6D77" w14:paraId="0622565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6A7861"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Stage</w:t>
            </w:r>
          </w:p>
        </w:tc>
        <w:tc>
          <w:tcPr>
            <w:tcW w:w="0" w:type="auto"/>
            <w:hideMark/>
          </w:tcPr>
          <w:p w14:paraId="569920EA"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4B909EA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3E6D77" w:rsidRPr="003E6D77" w14:paraId="1A16DB3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57F96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Determining Design Decisions</w:t>
            </w:r>
          </w:p>
        </w:tc>
        <w:tc>
          <w:tcPr>
            <w:tcW w:w="0" w:type="auto"/>
            <w:hideMark/>
          </w:tcPr>
          <w:p w14:paraId="40072F5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Which technologies serve which goals?</w:t>
            </w:r>
          </w:p>
        </w:tc>
        <w:tc>
          <w:tcPr>
            <w:tcW w:w="0" w:type="auto"/>
            <w:hideMark/>
          </w:tcPr>
          <w:p w14:paraId="6EB112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security module selection</w:t>
            </w:r>
          </w:p>
        </w:tc>
      </w:tr>
      <w:tr w:rsidR="003E6D77" w:rsidRPr="003E6D77" w14:paraId="527F364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E4105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APPLICATION</w:t>
            </w:r>
          </w:p>
        </w:tc>
        <w:tc>
          <w:tcPr>
            <w:tcW w:w="0" w:type="auto"/>
            <w:hideMark/>
          </w:tcPr>
          <w:p w14:paraId="3D549BA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Testing decisions during instruction</w:t>
            </w:r>
          </w:p>
        </w:tc>
        <w:tc>
          <w:tcPr>
            <w:tcW w:w="0" w:type="auto"/>
            <w:hideMark/>
          </w:tcPr>
          <w:p w14:paraId="71E3FD7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Pilot VR lesson</w:t>
            </w:r>
          </w:p>
        </w:tc>
      </w:tr>
      <w:tr w:rsidR="003E6D77" w:rsidRPr="003E6D77" w14:paraId="48A3331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528521"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Projection</w:t>
            </w:r>
          </w:p>
        </w:tc>
        <w:tc>
          <w:tcPr>
            <w:tcW w:w="0" w:type="auto"/>
            <w:hideMark/>
          </w:tcPr>
          <w:p w14:paraId="79CA316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Collecting feedback after implementation</w:t>
            </w:r>
          </w:p>
        </w:tc>
        <w:tc>
          <w:tcPr>
            <w:tcW w:w="0" w:type="auto"/>
            <w:hideMark/>
          </w:tcPr>
          <w:p w14:paraId="5CD73F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reflection forms</w:t>
            </w:r>
          </w:p>
        </w:tc>
      </w:tr>
    </w:tbl>
    <w:p w14:paraId="37EB4728" w14:textId="7FA9D6AC" w:rsidR="009F0122" w:rsidRPr="003E6D77" w:rsidRDefault="009F0122" w:rsidP="0005079B">
      <w:pPr>
        <w:spacing w:after="120" w:line="288" w:lineRule="auto"/>
        <w:contextualSpacing/>
        <w:mirrorIndents/>
        <w:rPr>
          <w:rFonts w:ascii="Calibri" w:hAnsi="Calibri" w:cs="Calibri"/>
          <w:color w:val="000000" w:themeColor="text1"/>
          <w:lang w:val="en-GB"/>
        </w:rPr>
      </w:pPr>
    </w:p>
    <w:p w14:paraId="5815888B" w14:textId="7FA82BC2"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8.11 5E Model (Engage–Explore–Explain–Elaborate–Evaluate)</w:t>
      </w:r>
    </w:p>
    <w:p w14:paraId="4D24337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Scope: </w:t>
      </w:r>
      <w:r w:rsidRPr="003E6D77">
        <w:rPr>
          <w:rFonts w:ascii="Calibri" w:hAnsi="Calibri" w:cs="Calibri"/>
          <w:lang w:val="en-GB"/>
        </w:rPr>
        <w:t xml:space="preserve">Widespread in science, technology, and engineering education. </w:t>
      </w:r>
      <w:r w:rsidRPr="003E6D77">
        <w:rPr>
          <w:rFonts w:ascii="Calibri" w:hAnsi="Calibri" w:cs="Calibri"/>
          <w:lang w:val="en-GB"/>
        </w:rPr>
        <w:br/>
      </w:r>
      <w:r w:rsidRPr="003E6D77">
        <w:rPr>
          <w:rFonts w:ascii="Calibri" w:hAnsi="Calibri" w:cs="Calibri"/>
          <w:b/>
          <w:bCs/>
          <w:lang w:val="en-GB"/>
        </w:rPr>
        <w:t>Stages:</w:t>
      </w:r>
    </w:p>
    <w:p w14:paraId="00D7E09C" w14:textId="77777777" w:rsidR="009F0122" w:rsidRPr="003E6D77" w:rsidRDefault="009F0122" w:rsidP="0005079B">
      <w:pPr>
        <w:numPr>
          <w:ilvl w:val="0"/>
          <w:numId w:val="3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Engage: </w:t>
      </w:r>
      <w:r w:rsidRPr="003E6D77">
        <w:rPr>
          <w:rFonts w:ascii="Calibri" w:hAnsi="Calibri" w:cs="Calibri"/>
          <w:lang w:val="en-GB"/>
        </w:rPr>
        <w:t>Attract attention</w:t>
      </w:r>
    </w:p>
    <w:p w14:paraId="74D07BDD" w14:textId="77777777" w:rsidR="009F0122" w:rsidRPr="003E6D77" w:rsidRDefault="009F0122" w:rsidP="0005079B">
      <w:pPr>
        <w:numPr>
          <w:ilvl w:val="0"/>
          <w:numId w:val="3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Explore: </w:t>
      </w:r>
      <w:r w:rsidRPr="003E6D77">
        <w:rPr>
          <w:rFonts w:ascii="Calibri" w:hAnsi="Calibri" w:cs="Calibri"/>
          <w:lang w:val="en-GB"/>
        </w:rPr>
        <w:t>Student discovers</w:t>
      </w:r>
    </w:p>
    <w:p w14:paraId="7D2CBA27" w14:textId="77777777" w:rsidR="009F0122" w:rsidRPr="003E6D77" w:rsidRDefault="009F0122" w:rsidP="0005079B">
      <w:pPr>
        <w:numPr>
          <w:ilvl w:val="0"/>
          <w:numId w:val="3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Explain: </w:t>
      </w:r>
      <w:r w:rsidRPr="003E6D77">
        <w:rPr>
          <w:rFonts w:ascii="Calibri" w:hAnsi="Calibri" w:cs="Calibri"/>
          <w:lang w:val="en-GB"/>
        </w:rPr>
        <w:t>The teacher explains</w:t>
      </w:r>
    </w:p>
    <w:p w14:paraId="37EE7310" w14:textId="77777777" w:rsidR="009F0122" w:rsidRPr="003E6D77" w:rsidRDefault="009F0122" w:rsidP="0005079B">
      <w:pPr>
        <w:numPr>
          <w:ilvl w:val="0"/>
          <w:numId w:val="3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Elaborate: </w:t>
      </w:r>
      <w:r w:rsidRPr="003E6D77">
        <w:rPr>
          <w:rFonts w:ascii="Calibri" w:hAnsi="Calibri" w:cs="Calibri"/>
          <w:lang w:val="en-GB"/>
        </w:rPr>
        <w:t>The application is done</w:t>
      </w:r>
    </w:p>
    <w:p w14:paraId="51C10142" w14:textId="77777777" w:rsidR="009F0122" w:rsidRPr="003E6D77" w:rsidRDefault="009F0122" w:rsidP="0005079B">
      <w:pPr>
        <w:numPr>
          <w:ilvl w:val="0"/>
          <w:numId w:val="32"/>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Evaluate: </w:t>
      </w:r>
      <w:r w:rsidRPr="003E6D77">
        <w:rPr>
          <w:rFonts w:ascii="Calibri" w:hAnsi="Calibri" w:cs="Calibri"/>
          <w:lang w:val="en-GB"/>
        </w:rPr>
        <w:t>Learning is evaluated</w:t>
      </w:r>
    </w:p>
    <w:p w14:paraId="56BB54B6" w14:textId="77777777" w:rsidR="00271A98" w:rsidRPr="003E6D77" w:rsidRDefault="00271A98" w:rsidP="0005079B">
      <w:pPr>
        <w:spacing w:after="120" w:line="288" w:lineRule="auto"/>
        <w:contextualSpacing/>
        <w:mirrorIndents/>
        <w:rPr>
          <w:rFonts w:ascii="Calibri" w:hAnsi="Calibri" w:cs="Calibri"/>
          <w:b/>
          <w:bCs/>
          <w:lang w:val="en-GB"/>
        </w:rPr>
      </w:pPr>
    </w:p>
    <w:p w14:paraId="3E1748DE" w14:textId="0251DED5"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VR Application: </w:t>
      </w:r>
      <w:r w:rsidR="00271A98" w:rsidRPr="003E6D77">
        <w:rPr>
          <w:rFonts w:ascii="Calibri" w:hAnsi="Calibri" w:cs="Calibri"/>
          <w:lang w:val="en-GB"/>
        </w:rPr>
        <w:t>In “VR Safety Simulation” the student first observes the problem (Engage), then tries the solution (Explore), the teacher explains (Explain) and the students are evaluated (Evaluate).</w:t>
      </w:r>
    </w:p>
    <w:p w14:paraId="7BCE0480" w14:textId="77777777" w:rsidR="0005079B" w:rsidRPr="003E6D77" w:rsidRDefault="0005079B" w:rsidP="0005079B">
      <w:pPr>
        <w:spacing w:after="120" w:line="288" w:lineRule="auto"/>
        <w:contextualSpacing/>
        <w:mirrorIndents/>
        <w:rPr>
          <w:rFonts w:ascii="Calibri" w:hAnsi="Calibri" w:cs="Calibri"/>
          <w:b/>
          <w:bCs/>
          <w:lang w:val="en-GB"/>
        </w:rPr>
      </w:pPr>
    </w:p>
    <w:p w14:paraId="1E534657" w14:textId="726A871B"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8.12 Layer of Necessity Model</w:t>
      </w:r>
    </w:p>
    <w:p w14:paraId="7BBE3B5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This model categorizes learning objectives </w:t>
      </w:r>
      <w:r w:rsidRPr="003E6D77">
        <w:rPr>
          <w:rFonts w:ascii="Calibri" w:hAnsi="Calibri" w:cs="Calibri"/>
          <w:lang w:val="en-GB"/>
        </w:rPr>
        <w:br/>
      </w:r>
      <w:r w:rsidRPr="003E6D77">
        <w:rPr>
          <w:rFonts w:ascii="Calibri" w:hAnsi="Calibri" w:cs="Calibri"/>
          <w:b/>
          <w:bCs/>
          <w:lang w:val="en-GB"/>
        </w:rPr>
        <w:t xml:space="preserve">based on their priority and </w:t>
      </w:r>
      <w:proofErr w:type="gramStart"/>
      <w:r w:rsidRPr="003E6D77">
        <w:rPr>
          <w:rFonts w:ascii="Calibri" w:hAnsi="Calibri" w:cs="Calibri"/>
          <w:b/>
          <w:bCs/>
          <w:lang w:val="en-GB"/>
        </w:rPr>
        <w:t>necessity .</w:t>
      </w:r>
      <w:proofErr w:type="gramEnd"/>
      <w:r w:rsidRPr="003E6D77">
        <w:rPr>
          <w:rFonts w:ascii="Calibri" w:hAnsi="Calibri" w:cs="Calibri"/>
          <w:b/>
          <w:bCs/>
          <w:lang w:val="en-GB"/>
        </w:rPr>
        <w:t xml:space="preserve"> </w:t>
      </w:r>
      <w:r w:rsidRPr="003E6D77">
        <w:rPr>
          <w:rFonts w:ascii="Calibri" w:hAnsi="Calibri" w:cs="Calibri"/>
          <w:lang w:val="en-GB"/>
        </w:rPr>
        <w:t>In VR content, it identifies which skills are "critical" and which are "supportive."</w:t>
      </w:r>
    </w:p>
    <w:tbl>
      <w:tblPr>
        <w:tblStyle w:val="KlavuzTablo6-Renkli-Vurgu5"/>
        <w:tblW w:w="0" w:type="auto"/>
        <w:tblLook w:val="04A0" w:firstRow="1" w:lastRow="0" w:firstColumn="1" w:lastColumn="0" w:noHBand="0" w:noVBand="1"/>
      </w:tblPr>
      <w:tblGrid>
        <w:gridCol w:w="1485"/>
        <w:gridCol w:w="3504"/>
        <w:gridCol w:w="2914"/>
      </w:tblGrid>
      <w:tr w:rsidR="009F0122" w:rsidRPr="003E6D77" w14:paraId="1BA7E6F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F75A3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Layer</w:t>
            </w:r>
          </w:p>
        </w:tc>
        <w:tc>
          <w:tcPr>
            <w:tcW w:w="0" w:type="auto"/>
            <w:hideMark/>
          </w:tcPr>
          <w:p w14:paraId="6B4DA3B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Definition</w:t>
            </w:r>
          </w:p>
        </w:tc>
        <w:tc>
          <w:tcPr>
            <w:tcW w:w="0" w:type="auto"/>
            <w:hideMark/>
          </w:tcPr>
          <w:p w14:paraId="1C8E56E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695FCDA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540A1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1. Foundation</w:t>
            </w:r>
          </w:p>
        </w:tc>
        <w:tc>
          <w:tcPr>
            <w:tcW w:w="0" w:type="auto"/>
            <w:hideMark/>
          </w:tcPr>
          <w:p w14:paraId="1A13D9F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Mandatory knowledge and skills</w:t>
            </w:r>
          </w:p>
        </w:tc>
        <w:tc>
          <w:tcPr>
            <w:tcW w:w="0" w:type="auto"/>
            <w:hideMark/>
          </w:tcPr>
          <w:p w14:paraId="069DA8C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Work safety rules</w:t>
            </w:r>
          </w:p>
        </w:tc>
      </w:tr>
      <w:tr w:rsidR="009F0122" w:rsidRPr="003E6D77" w14:paraId="316541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B615BD5"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2. Supportive</w:t>
            </w:r>
          </w:p>
        </w:tc>
        <w:tc>
          <w:tcPr>
            <w:tcW w:w="0" w:type="auto"/>
            <w:hideMark/>
          </w:tcPr>
          <w:p w14:paraId="010CBDE5"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Content that facilitates the main skill</w:t>
            </w:r>
          </w:p>
        </w:tc>
        <w:tc>
          <w:tcPr>
            <w:tcW w:w="0" w:type="auto"/>
            <w:hideMark/>
          </w:tcPr>
          <w:p w14:paraId="60DDA08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Equipment introduction</w:t>
            </w:r>
          </w:p>
        </w:tc>
      </w:tr>
      <w:tr w:rsidR="009F0122" w:rsidRPr="003E6D77" w14:paraId="460D82B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8BCFBD"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3. Enriching</w:t>
            </w:r>
          </w:p>
        </w:tc>
        <w:tc>
          <w:tcPr>
            <w:tcW w:w="0" w:type="auto"/>
            <w:hideMark/>
          </w:tcPr>
          <w:p w14:paraId="52AD30A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Advanced topics</w:t>
            </w:r>
          </w:p>
        </w:tc>
        <w:tc>
          <w:tcPr>
            <w:tcW w:w="0" w:type="auto"/>
            <w:hideMark/>
          </w:tcPr>
          <w:p w14:paraId="5930F40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Energy efficiency optimization</w:t>
            </w:r>
          </w:p>
        </w:tc>
      </w:tr>
    </w:tbl>
    <w:p w14:paraId="629DF893" w14:textId="2649D264"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This model provides pedagogical prioritization in VR content sequencing.</w:t>
      </w:r>
    </w:p>
    <w:p w14:paraId="30088473" w14:textId="77777777" w:rsidR="0005079B" w:rsidRPr="003E6D77" w:rsidRDefault="0005079B" w:rsidP="0005079B">
      <w:pPr>
        <w:spacing w:after="120" w:line="288" w:lineRule="auto"/>
        <w:contextualSpacing/>
        <w:mirrorIndents/>
        <w:rPr>
          <w:rFonts w:ascii="Calibri" w:hAnsi="Calibri" w:cs="Calibri"/>
          <w:b/>
          <w:bCs/>
          <w:lang w:val="en-GB"/>
        </w:rPr>
      </w:pPr>
    </w:p>
    <w:p w14:paraId="615605FA" w14:textId="05EEAA5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8.13 SAM (Successive Approximations Model)</w:t>
      </w:r>
    </w:p>
    <w:p w14:paraId="3C303B3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Philosophy: </w:t>
      </w:r>
      <w:r w:rsidRPr="003E6D77">
        <w:rPr>
          <w:rFonts w:ascii="Calibri" w:hAnsi="Calibri" w:cs="Calibri"/>
          <w:lang w:val="en-GB"/>
        </w:rPr>
        <w:t xml:space="preserve">Agile version of classic ADDIE. </w:t>
      </w:r>
      <w:r w:rsidRPr="003E6D77">
        <w:rPr>
          <w:rFonts w:ascii="Calibri" w:hAnsi="Calibri" w:cs="Calibri"/>
          <w:lang w:val="en-GB"/>
        </w:rPr>
        <w:br/>
        <w:t>Small but rapid improvements are made with continuous feedback.</w:t>
      </w:r>
    </w:p>
    <w:p w14:paraId="215C55F8"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Stages:</w:t>
      </w:r>
    </w:p>
    <w:p w14:paraId="6E5ACC47" w14:textId="77777777" w:rsidR="009F0122" w:rsidRPr="003E6D77" w:rsidRDefault="009F0122" w:rsidP="0005079B">
      <w:pPr>
        <w:numPr>
          <w:ilvl w:val="0"/>
          <w:numId w:val="33"/>
        </w:numPr>
        <w:spacing w:after="120" w:line="288" w:lineRule="auto"/>
        <w:contextualSpacing/>
        <w:mirrorIndents/>
        <w:rPr>
          <w:rFonts w:ascii="Calibri" w:hAnsi="Calibri" w:cs="Calibri"/>
          <w:lang w:val="en-GB"/>
        </w:rPr>
      </w:pPr>
      <w:r w:rsidRPr="003E6D77">
        <w:rPr>
          <w:rFonts w:ascii="Calibri" w:hAnsi="Calibri" w:cs="Calibri"/>
          <w:lang w:val="en-GB"/>
        </w:rPr>
        <w:t>Preparation</w:t>
      </w:r>
    </w:p>
    <w:p w14:paraId="2C5BC10C" w14:textId="77777777" w:rsidR="009F0122" w:rsidRPr="003E6D77" w:rsidRDefault="009F0122" w:rsidP="0005079B">
      <w:pPr>
        <w:numPr>
          <w:ilvl w:val="0"/>
          <w:numId w:val="33"/>
        </w:numPr>
        <w:spacing w:after="120" w:line="288" w:lineRule="auto"/>
        <w:contextualSpacing/>
        <w:mirrorIndents/>
        <w:rPr>
          <w:rFonts w:ascii="Calibri" w:hAnsi="Calibri" w:cs="Calibri"/>
          <w:lang w:val="en-GB"/>
        </w:rPr>
      </w:pPr>
      <w:r w:rsidRPr="003E6D77">
        <w:rPr>
          <w:rFonts w:ascii="Calibri" w:hAnsi="Calibri" w:cs="Calibri"/>
          <w:lang w:val="en-GB"/>
        </w:rPr>
        <w:t>Design Cycle</w:t>
      </w:r>
    </w:p>
    <w:p w14:paraId="5709A992" w14:textId="77777777" w:rsidR="009F0122" w:rsidRPr="003E6D77" w:rsidRDefault="009F0122" w:rsidP="0005079B">
      <w:pPr>
        <w:numPr>
          <w:ilvl w:val="0"/>
          <w:numId w:val="33"/>
        </w:numPr>
        <w:spacing w:after="120" w:line="288" w:lineRule="auto"/>
        <w:contextualSpacing/>
        <w:mirrorIndents/>
        <w:rPr>
          <w:rFonts w:ascii="Calibri" w:hAnsi="Calibri" w:cs="Calibri"/>
          <w:lang w:val="en-GB"/>
        </w:rPr>
      </w:pPr>
      <w:r w:rsidRPr="003E6D77">
        <w:rPr>
          <w:rFonts w:ascii="Calibri" w:hAnsi="Calibri" w:cs="Calibri"/>
          <w:lang w:val="en-GB"/>
        </w:rPr>
        <w:t>Implementation Cycle</w:t>
      </w:r>
    </w:p>
    <w:p w14:paraId="7D4F6AE3" w14:textId="77777777" w:rsidR="00271A98" w:rsidRPr="003E6D77" w:rsidRDefault="00271A98" w:rsidP="00271A98">
      <w:pPr>
        <w:spacing w:after="120" w:line="288" w:lineRule="auto"/>
        <w:ind w:left="720"/>
        <w:contextualSpacing/>
        <w:mirrorIndents/>
        <w:rPr>
          <w:rFonts w:ascii="Calibri" w:hAnsi="Calibri" w:cs="Calibri"/>
          <w:lang w:val="en-GB"/>
        </w:rPr>
      </w:pPr>
    </w:p>
    <w:tbl>
      <w:tblPr>
        <w:tblStyle w:val="KlavuzTablo1Ak-Vurgu1"/>
        <w:tblW w:w="0" w:type="auto"/>
        <w:tblLook w:val="04A0" w:firstRow="1" w:lastRow="0" w:firstColumn="1" w:lastColumn="0" w:noHBand="0" w:noVBand="1"/>
      </w:tblPr>
      <w:tblGrid>
        <w:gridCol w:w="2176"/>
        <w:gridCol w:w="6404"/>
      </w:tblGrid>
      <w:tr w:rsidR="009F0122" w:rsidRPr="003E6D77" w14:paraId="08F3BE41" w14:textId="77777777" w:rsidTr="00B936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BB396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Strengths</w:t>
            </w:r>
          </w:p>
        </w:tc>
        <w:tc>
          <w:tcPr>
            <w:tcW w:w="0" w:type="auto"/>
            <w:hideMark/>
          </w:tcPr>
          <w:p w14:paraId="31970050"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VR Application</w:t>
            </w:r>
          </w:p>
        </w:tc>
      </w:tr>
      <w:tr w:rsidR="009F0122" w:rsidRPr="003E6D77" w14:paraId="3A26D367" w14:textId="77777777" w:rsidTr="00B936AA">
        <w:tc>
          <w:tcPr>
            <w:cnfStyle w:val="001000000000" w:firstRow="0" w:lastRow="0" w:firstColumn="1" w:lastColumn="0" w:oddVBand="0" w:evenVBand="0" w:oddHBand="0" w:evenHBand="0" w:firstRowFirstColumn="0" w:firstRowLastColumn="0" w:lastRowFirstColumn="0" w:lastRowLastColumn="0"/>
            <w:tcW w:w="0" w:type="auto"/>
            <w:hideMark/>
          </w:tcPr>
          <w:p w14:paraId="09D6782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Rapid revision, agility</w:t>
            </w:r>
          </w:p>
        </w:tc>
        <w:tc>
          <w:tcPr>
            <w:tcW w:w="0" w:type="auto"/>
            <w:hideMark/>
          </w:tcPr>
          <w:p w14:paraId="03CBBD3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Each version of the VR module is updated based on student feedback</w:t>
            </w:r>
          </w:p>
        </w:tc>
      </w:tr>
    </w:tbl>
    <w:p w14:paraId="5793DED9" w14:textId="77777777" w:rsidR="00B936AA" w:rsidRPr="003E6D77" w:rsidRDefault="00B936AA" w:rsidP="0005079B">
      <w:pPr>
        <w:spacing w:after="120" w:line="288" w:lineRule="auto"/>
        <w:contextualSpacing/>
        <w:mirrorIndents/>
        <w:rPr>
          <w:rFonts w:ascii="Calibri" w:hAnsi="Calibri" w:cs="Calibri"/>
          <w:b/>
          <w:bCs/>
          <w:lang w:val="en-GB"/>
        </w:rPr>
      </w:pPr>
    </w:p>
    <w:p w14:paraId="658190A4" w14:textId="5ED900A0"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8.14 Randomized Controlled Trials (RCT)</w:t>
      </w:r>
    </w:p>
    <w:p w14:paraId="3696C21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Definition: </w:t>
      </w:r>
      <w:r w:rsidRPr="003E6D77">
        <w:rPr>
          <w:rFonts w:ascii="Calibri" w:hAnsi="Calibri" w:cs="Calibri"/>
          <w:lang w:val="en-GB"/>
        </w:rPr>
        <w:t xml:space="preserve">A scientific research method used to measure effectiveness in education. </w:t>
      </w:r>
      <w:r w:rsidRPr="003E6D77">
        <w:rPr>
          <w:rFonts w:ascii="Calibri" w:hAnsi="Calibri" w:cs="Calibri"/>
          <w:lang w:val="en-GB"/>
        </w:rPr>
        <w:br/>
        <w:t>One group receives VR-based training while the other receives traditional training; the results are compared.</w:t>
      </w:r>
    </w:p>
    <w:tbl>
      <w:tblPr>
        <w:tblStyle w:val="KlavuzTablo6-Renkli-Vurgu5"/>
        <w:tblW w:w="0" w:type="auto"/>
        <w:tblLook w:val="04A0" w:firstRow="1" w:lastRow="0" w:firstColumn="1" w:lastColumn="0" w:noHBand="0" w:noVBand="1"/>
      </w:tblPr>
      <w:tblGrid>
        <w:gridCol w:w="2441"/>
        <w:gridCol w:w="2706"/>
        <w:gridCol w:w="3953"/>
      </w:tblGrid>
      <w:tr w:rsidR="009F0122" w:rsidRPr="003E6D77" w14:paraId="5D6F28E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FBB8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Aim</w:t>
            </w:r>
          </w:p>
        </w:tc>
        <w:tc>
          <w:tcPr>
            <w:tcW w:w="0" w:type="auto"/>
            <w:hideMark/>
          </w:tcPr>
          <w:p w14:paraId="1AE9EA1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Advantage</w:t>
            </w:r>
          </w:p>
        </w:tc>
        <w:tc>
          <w:tcPr>
            <w:tcW w:w="0" w:type="auto"/>
            <w:hideMark/>
          </w:tcPr>
          <w:p w14:paraId="1AC6F344"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Use</w:t>
            </w:r>
          </w:p>
        </w:tc>
      </w:tr>
      <w:tr w:rsidR="009F0122" w:rsidRPr="003E6D77" w14:paraId="285CD45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82194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Measuring effectiveness</w:t>
            </w:r>
          </w:p>
        </w:tc>
        <w:tc>
          <w:tcPr>
            <w:tcW w:w="0" w:type="auto"/>
            <w:hideMark/>
          </w:tcPr>
          <w:p w14:paraId="7610014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Provides scientific reliability</w:t>
            </w:r>
          </w:p>
        </w:tc>
        <w:tc>
          <w:tcPr>
            <w:tcW w:w="0" w:type="auto"/>
            <w:hideMark/>
          </w:tcPr>
          <w:p w14:paraId="5F0D9D6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Testing the success rate of the VR module</w:t>
            </w:r>
          </w:p>
        </w:tc>
      </w:tr>
    </w:tbl>
    <w:p w14:paraId="44481BD0" w14:textId="66CA7E2A" w:rsidR="00B936AA"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lang w:val="en-GB"/>
        </w:rPr>
        <w:t xml:space="preserve"> </w:t>
      </w:r>
    </w:p>
    <w:p w14:paraId="0C4A9F24" w14:textId="45255559"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RCTs are ideal for demonstrating the impact of the VRinVET project and establishing an evidence-based approach to dissemination activities.</w:t>
      </w:r>
    </w:p>
    <w:p w14:paraId="022446E5" w14:textId="04ABA0DE"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8.15 Conclusion: Recommendation for Model Selection</w:t>
      </w:r>
    </w:p>
    <w:tbl>
      <w:tblPr>
        <w:tblStyle w:val="KlavuzTablo6-Renkli-Vurgu5"/>
        <w:tblW w:w="0" w:type="auto"/>
        <w:tblLook w:val="04A0" w:firstRow="1" w:lastRow="0" w:firstColumn="1" w:lastColumn="0" w:noHBand="0" w:noVBand="1"/>
      </w:tblPr>
      <w:tblGrid>
        <w:gridCol w:w="3334"/>
        <w:gridCol w:w="2958"/>
      </w:tblGrid>
      <w:tr w:rsidR="009F0122" w:rsidRPr="003E6D77" w14:paraId="18ADD3D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C07D2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Aim</w:t>
            </w:r>
          </w:p>
        </w:tc>
        <w:tc>
          <w:tcPr>
            <w:tcW w:w="0" w:type="auto"/>
            <w:hideMark/>
          </w:tcPr>
          <w:p w14:paraId="278E49B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Recommended Model</w:t>
            </w:r>
          </w:p>
        </w:tc>
      </w:tr>
      <w:tr w:rsidR="009F0122" w:rsidRPr="003E6D77" w14:paraId="3F66767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A4659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Systematic and classical processes</w:t>
            </w:r>
          </w:p>
        </w:tc>
        <w:tc>
          <w:tcPr>
            <w:tcW w:w="0" w:type="auto"/>
            <w:hideMark/>
          </w:tcPr>
          <w:p w14:paraId="40DB7D6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ADDIE, Dick &amp; Carey</w:t>
            </w:r>
          </w:p>
        </w:tc>
      </w:tr>
      <w:tr w:rsidR="009F0122" w:rsidRPr="003E6D77" w14:paraId="0AF6451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8DB86D9"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Experience-based learning</w:t>
            </w:r>
          </w:p>
        </w:tc>
        <w:tc>
          <w:tcPr>
            <w:tcW w:w="0" w:type="auto"/>
            <w:hideMark/>
          </w:tcPr>
          <w:p w14:paraId="78D127F1"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Kolb, Cognitive Apprenticeship</w:t>
            </w:r>
          </w:p>
        </w:tc>
      </w:tr>
      <w:tr w:rsidR="009F0122" w:rsidRPr="003E6D77" w14:paraId="33D7E93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C50C4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Rapid development</w:t>
            </w:r>
          </w:p>
        </w:tc>
        <w:tc>
          <w:tcPr>
            <w:tcW w:w="0" w:type="auto"/>
            <w:hideMark/>
          </w:tcPr>
          <w:p w14:paraId="3674A48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SAM, Rapid Prototyping</w:t>
            </w:r>
          </w:p>
        </w:tc>
      </w:tr>
      <w:tr w:rsidR="009F0122" w:rsidRPr="003E6D77" w14:paraId="7315B1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1AC29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Complex skill teaching</w:t>
            </w:r>
          </w:p>
        </w:tc>
        <w:tc>
          <w:tcPr>
            <w:tcW w:w="0" w:type="auto"/>
            <w:hideMark/>
          </w:tcPr>
          <w:p w14:paraId="06A7EC02"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4C/ID</w:t>
            </w:r>
          </w:p>
        </w:tc>
      </w:tr>
      <w:tr w:rsidR="009F0122" w:rsidRPr="003E6D77" w14:paraId="44972B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43FB3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Technology-focused planning</w:t>
            </w:r>
          </w:p>
        </w:tc>
        <w:tc>
          <w:tcPr>
            <w:tcW w:w="0" w:type="auto"/>
            <w:hideMark/>
          </w:tcPr>
          <w:p w14:paraId="2508259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ASSURE, TPACK-IDDR</w:t>
            </w:r>
          </w:p>
        </w:tc>
      </w:tr>
      <w:tr w:rsidR="009F0122" w:rsidRPr="003E6D77" w14:paraId="1A7641D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65F8FC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Based on wisdom and motivation</w:t>
            </w:r>
          </w:p>
        </w:tc>
        <w:tc>
          <w:tcPr>
            <w:tcW w:w="0" w:type="auto"/>
            <w:hideMark/>
          </w:tcPr>
          <w:p w14:paraId="4B1C5F0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WISCOM</w:t>
            </w:r>
          </w:p>
        </w:tc>
      </w:tr>
      <w:tr w:rsidR="009F0122" w:rsidRPr="003E6D77" w14:paraId="03326F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C7EA8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Effectiveness measurement</w:t>
            </w:r>
          </w:p>
        </w:tc>
        <w:tc>
          <w:tcPr>
            <w:tcW w:w="0" w:type="auto"/>
            <w:hideMark/>
          </w:tcPr>
          <w:p w14:paraId="217E3E8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RCT</w:t>
            </w:r>
          </w:p>
        </w:tc>
      </w:tr>
    </w:tbl>
    <w:p w14:paraId="40BE2500" w14:textId="0B215351" w:rsidR="00CF1B39"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“The right model is one that serves the teacher's purpose; technology is just the bridge.”</w:t>
      </w:r>
    </w:p>
    <w:p w14:paraId="7C636ABE" w14:textId="77777777" w:rsidR="00CF1B39" w:rsidRPr="003E6D77" w:rsidRDefault="009F0122" w:rsidP="00CF1B39">
      <w:pPr>
        <w:pStyle w:val="Balk1"/>
        <w:rPr>
          <w:rFonts w:ascii="Calibri" w:hAnsi="Calibri" w:cs="Calibri"/>
          <w:sz w:val="22"/>
          <w:szCs w:val="22"/>
          <w:lang w:val="en-GB"/>
        </w:rPr>
      </w:pPr>
      <w:bookmarkStart w:id="8" w:name="_Toc226835702"/>
      <w:r w:rsidRPr="003E6D77">
        <w:rPr>
          <w:rFonts w:ascii="Calibri" w:hAnsi="Calibri" w:cs="Calibri"/>
          <w:sz w:val="22"/>
          <w:szCs w:val="22"/>
          <w:lang w:val="en-GB"/>
        </w:rPr>
        <w:t>9. MODEL SELECTION IN VR-BASED INSTRUCTIONAL DESIGN</w:t>
      </w:r>
      <w:bookmarkEnd w:id="8"/>
      <w:r w:rsidRPr="003E6D77">
        <w:rPr>
          <w:rFonts w:ascii="Calibri" w:hAnsi="Calibri" w:cs="Calibri"/>
          <w:sz w:val="22"/>
          <w:szCs w:val="22"/>
          <w:lang w:val="en-GB"/>
        </w:rPr>
        <w:t xml:space="preserve"> </w:t>
      </w:r>
    </w:p>
    <w:p w14:paraId="38780A35" w14:textId="3369C97C"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9.1 The Importance of Model Selection</w:t>
      </w:r>
    </w:p>
    <w:p w14:paraId="702C7004"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lastRenderedPageBreak/>
        <w:t xml:space="preserve">Each instructional design model addresses a specific need. </w:t>
      </w:r>
      <w:r w:rsidRPr="003E6D77">
        <w:rPr>
          <w:rFonts w:ascii="Calibri" w:hAnsi="Calibri" w:cs="Calibri"/>
          <w:lang w:val="en-GB"/>
        </w:rPr>
        <w:br/>
        <w:t>Choosing the right model directly determines the success of the curriculum and the impact of the VR application. Choosing the wrong model, however, can cause even well-planned content to fail to achieve the expected learning outcomes.</w:t>
      </w:r>
    </w:p>
    <w:p w14:paraId="609ADAD1" w14:textId="602CD8B5"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“Technology is not the key to success; the right pedagogical model makes technology meaningful.”</w:t>
      </w:r>
    </w:p>
    <w:p w14:paraId="2FC95E11" w14:textId="2FA2B681"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9.2 Factors to Consider in Model Selection</w:t>
      </w:r>
    </w:p>
    <w:tbl>
      <w:tblPr>
        <w:tblStyle w:val="KlavuzTablo6-Renkli-Vurgu5"/>
        <w:tblW w:w="0" w:type="auto"/>
        <w:tblLook w:val="04A0" w:firstRow="1" w:lastRow="0" w:firstColumn="1" w:lastColumn="0" w:noHBand="0" w:noVBand="1"/>
      </w:tblPr>
      <w:tblGrid>
        <w:gridCol w:w="2281"/>
        <w:gridCol w:w="3445"/>
        <w:gridCol w:w="3896"/>
      </w:tblGrid>
      <w:tr w:rsidR="009F0122" w:rsidRPr="003E6D77" w14:paraId="3D771531"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2A795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Factor</w:t>
            </w:r>
          </w:p>
        </w:tc>
        <w:tc>
          <w:tcPr>
            <w:tcW w:w="0" w:type="auto"/>
            <w:hideMark/>
          </w:tcPr>
          <w:p w14:paraId="077E8755"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Explanation</w:t>
            </w:r>
          </w:p>
        </w:tc>
        <w:tc>
          <w:tcPr>
            <w:tcW w:w="0" w:type="auto"/>
            <w:hideMark/>
          </w:tcPr>
          <w:p w14:paraId="1C1A713E"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Model Suggestion</w:t>
            </w:r>
          </w:p>
        </w:tc>
      </w:tr>
      <w:tr w:rsidR="009F0122" w:rsidRPr="003E6D77" w14:paraId="1963B3E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74BF1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Learning Objectives</w:t>
            </w:r>
          </w:p>
        </w:tc>
        <w:tc>
          <w:tcPr>
            <w:tcW w:w="0" w:type="auto"/>
            <w:hideMark/>
          </w:tcPr>
          <w:p w14:paraId="45D3710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Will knowledge, skills or attitudes be imparted?</w:t>
            </w:r>
          </w:p>
        </w:tc>
        <w:tc>
          <w:tcPr>
            <w:tcW w:w="0" w:type="auto"/>
            <w:hideMark/>
          </w:tcPr>
          <w:p w14:paraId="5BA30E2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ADDIE for knowledge, 4C/ID for skill, WISCOM for attitude</w:t>
            </w:r>
          </w:p>
        </w:tc>
      </w:tr>
      <w:tr w:rsidR="009F0122" w:rsidRPr="003E6D77" w14:paraId="4B8AC3E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0F8AF48"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Time Constraint</w:t>
            </w:r>
          </w:p>
        </w:tc>
        <w:tc>
          <w:tcPr>
            <w:tcW w:w="0" w:type="auto"/>
            <w:hideMark/>
          </w:tcPr>
          <w:p w14:paraId="7F69304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Is the training period short or long?</w:t>
            </w:r>
          </w:p>
        </w:tc>
        <w:tc>
          <w:tcPr>
            <w:tcW w:w="0" w:type="auto"/>
            <w:hideMark/>
          </w:tcPr>
          <w:p w14:paraId="016CF1F4"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Short term: SAM, Rapid Prototyping</w:t>
            </w:r>
          </w:p>
        </w:tc>
      </w:tr>
      <w:tr w:rsidR="009F0122" w:rsidRPr="003E6D77" w14:paraId="030D529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8B545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Technology Level</w:t>
            </w:r>
          </w:p>
        </w:tc>
        <w:tc>
          <w:tcPr>
            <w:tcW w:w="0" w:type="auto"/>
            <w:hideMark/>
          </w:tcPr>
          <w:p w14:paraId="6D2F222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Does the school have a strong VR infrastructure?</w:t>
            </w:r>
          </w:p>
        </w:tc>
        <w:tc>
          <w:tcPr>
            <w:tcW w:w="0" w:type="auto"/>
            <w:hideMark/>
          </w:tcPr>
          <w:p w14:paraId="443D69B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If low, ASSURE, if high, TPACK–IDDR</w:t>
            </w:r>
          </w:p>
        </w:tc>
      </w:tr>
      <w:tr w:rsidR="009F0122" w:rsidRPr="003E6D77" w14:paraId="3FD3C32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126652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Learner Profile</w:t>
            </w:r>
          </w:p>
        </w:tc>
        <w:tc>
          <w:tcPr>
            <w:tcW w:w="0" w:type="auto"/>
            <w:hideMark/>
          </w:tcPr>
          <w:p w14:paraId="2902DA58"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Experienced or beginner?</w:t>
            </w:r>
          </w:p>
        </w:tc>
        <w:tc>
          <w:tcPr>
            <w:tcW w:w="0" w:type="auto"/>
            <w:hideMark/>
          </w:tcPr>
          <w:p w14:paraId="6D7F184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Beginner: 5E, experienced: Kolb</w:t>
            </w:r>
          </w:p>
        </w:tc>
      </w:tr>
      <w:tr w:rsidR="009F0122" w:rsidRPr="003E6D77" w14:paraId="546C75F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F3453A"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Content Complexity</w:t>
            </w:r>
          </w:p>
        </w:tc>
        <w:tc>
          <w:tcPr>
            <w:tcW w:w="0" w:type="auto"/>
            <w:hideMark/>
          </w:tcPr>
          <w:p w14:paraId="44B39E88"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Simple task or multi-component process?</w:t>
            </w:r>
          </w:p>
        </w:tc>
        <w:tc>
          <w:tcPr>
            <w:tcW w:w="0" w:type="auto"/>
            <w:hideMark/>
          </w:tcPr>
          <w:p w14:paraId="39D5A6C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Simple: ADDIE, complex: 4C/ID</w:t>
            </w:r>
          </w:p>
        </w:tc>
      </w:tr>
      <w:tr w:rsidR="009F0122" w:rsidRPr="003E6D77" w14:paraId="4FEDD76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F7463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The Need for Measurement</w:t>
            </w:r>
          </w:p>
        </w:tc>
        <w:tc>
          <w:tcPr>
            <w:tcW w:w="0" w:type="auto"/>
            <w:hideMark/>
          </w:tcPr>
          <w:p w14:paraId="2C4EC8D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Are we looking for scientific effectiveness?</w:t>
            </w:r>
          </w:p>
        </w:tc>
        <w:tc>
          <w:tcPr>
            <w:tcW w:w="0" w:type="auto"/>
            <w:hideMark/>
          </w:tcPr>
          <w:p w14:paraId="657B8D6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RCT, Dick &amp; Carey</w:t>
            </w:r>
          </w:p>
        </w:tc>
      </w:tr>
    </w:tbl>
    <w:p w14:paraId="4541753A" w14:textId="77777777" w:rsidR="00B936AA" w:rsidRPr="003E6D77" w:rsidRDefault="00B936AA" w:rsidP="0005079B">
      <w:pPr>
        <w:spacing w:after="120" w:line="288" w:lineRule="auto"/>
        <w:contextualSpacing/>
        <w:mirrorIndents/>
        <w:rPr>
          <w:rFonts w:ascii="Calibri" w:hAnsi="Calibri" w:cs="Calibri"/>
          <w:lang w:val="en-GB"/>
        </w:rPr>
      </w:pPr>
    </w:p>
    <w:p w14:paraId="726D82D3" w14:textId="496866ED"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 </w:t>
      </w:r>
      <w:r w:rsidRPr="003E6D77">
        <w:rPr>
          <w:rFonts w:ascii="Calibri" w:hAnsi="Calibri" w:cs="Calibri"/>
          <w:b/>
          <w:bCs/>
          <w:lang w:val="en-GB"/>
        </w:rPr>
        <w:t xml:space="preserve">Note for Teacher: </w:t>
      </w:r>
      <w:r w:rsidRPr="003E6D77">
        <w:rPr>
          <w:rFonts w:ascii="Calibri" w:hAnsi="Calibri" w:cs="Calibri"/>
          <w:lang w:val="en-GB"/>
        </w:rPr>
        <w:br/>
        <w:t>Each model can be applied to a specific module or VR scenario, not the entire curriculum.</w:t>
      </w:r>
    </w:p>
    <w:p w14:paraId="29162F43" w14:textId="77777777" w:rsidR="00B936AA" w:rsidRPr="003E6D77" w:rsidRDefault="00B936AA" w:rsidP="0005079B">
      <w:pPr>
        <w:spacing w:after="120" w:line="288" w:lineRule="auto"/>
        <w:contextualSpacing/>
        <w:mirrorIndents/>
        <w:rPr>
          <w:rFonts w:ascii="Calibri" w:hAnsi="Calibri" w:cs="Calibri"/>
          <w:lang w:val="en-GB"/>
        </w:rPr>
      </w:pPr>
    </w:p>
    <w:p w14:paraId="4833C23C" w14:textId="250DC6C1"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9.3 Model Selection Decision Matrix</w:t>
      </w:r>
    </w:p>
    <w:tbl>
      <w:tblPr>
        <w:tblStyle w:val="KlavuzTablo6-Renkli-Vurgu5"/>
        <w:tblW w:w="0" w:type="auto"/>
        <w:tblLook w:val="04A0" w:firstRow="1" w:lastRow="0" w:firstColumn="1" w:lastColumn="0" w:noHBand="0" w:noVBand="1"/>
      </w:tblPr>
      <w:tblGrid>
        <w:gridCol w:w="2209"/>
        <w:gridCol w:w="2636"/>
        <w:gridCol w:w="1991"/>
        <w:gridCol w:w="2786"/>
      </w:tblGrid>
      <w:tr w:rsidR="009F0122" w:rsidRPr="003E6D77" w14:paraId="6A42BAA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AF537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Training Scenario</w:t>
            </w:r>
          </w:p>
        </w:tc>
        <w:tc>
          <w:tcPr>
            <w:tcW w:w="0" w:type="auto"/>
            <w:hideMark/>
          </w:tcPr>
          <w:p w14:paraId="5520A8C8"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Targeted Output</w:t>
            </w:r>
          </w:p>
        </w:tc>
        <w:tc>
          <w:tcPr>
            <w:tcW w:w="0" w:type="auto"/>
            <w:hideMark/>
          </w:tcPr>
          <w:p w14:paraId="60F7EA3B"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Recommended Model</w:t>
            </w:r>
          </w:p>
        </w:tc>
        <w:tc>
          <w:tcPr>
            <w:tcW w:w="0" w:type="auto"/>
            <w:hideMark/>
          </w:tcPr>
          <w:p w14:paraId="21E1B0A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Reason</w:t>
            </w:r>
          </w:p>
        </w:tc>
      </w:tr>
      <w:tr w:rsidR="009F0122" w:rsidRPr="003E6D77" w14:paraId="740E24A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FE82AA"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VR Welding Training</w:t>
            </w:r>
          </w:p>
        </w:tc>
        <w:tc>
          <w:tcPr>
            <w:tcW w:w="0" w:type="auto"/>
            <w:hideMark/>
          </w:tcPr>
          <w:p w14:paraId="6AE774D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Application skills</w:t>
            </w:r>
          </w:p>
        </w:tc>
        <w:tc>
          <w:tcPr>
            <w:tcW w:w="0" w:type="auto"/>
            <w:hideMark/>
          </w:tcPr>
          <w:p w14:paraId="4C7B62E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4C/ID + Kolb</w:t>
            </w:r>
          </w:p>
        </w:tc>
        <w:tc>
          <w:tcPr>
            <w:tcW w:w="0" w:type="auto"/>
            <w:hideMark/>
          </w:tcPr>
          <w:p w14:paraId="348F2F1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Complex skill + experiential learning</w:t>
            </w:r>
          </w:p>
        </w:tc>
      </w:tr>
      <w:tr w:rsidR="009F0122" w:rsidRPr="003E6D77" w14:paraId="65E10090"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DA1D7D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Electrical Safety</w:t>
            </w:r>
          </w:p>
        </w:tc>
        <w:tc>
          <w:tcPr>
            <w:tcW w:w="0" w:type="auto"/>
            <w:hideMark/>
          </w:tcPr>
          <w:p w14:paraId="24E2289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Correct application of the rules</w:t>
            </w:r>
          </w:p>
        </w:tc>
        <w:tc>
          <w:tcPr>
            <w:tcW w:w="0" w:type="auto"/>
            <w:hideMark/>
          </w:tcPr>
          <w:p w14:paraId="133C591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ASSURE + SAM</w:t>
            </w:r>
          </w:p>
        </w:tc>
        <w:tc>
          <w:tcPr>
            <w:tcW w:w="0" w:type="auto"/>
            <w:hideMark/>
          </w:tcPr>
          <w:p w14:paraId="0D32833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Technology integration and rapid revision</w:t>
            </w:r>
          </w:p>
        </w:tc>
      </w:tr>
      <w:tr w:rsidR="009F0122" w:rsidRPr="003E6D77" w14:paraId="5F4B285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DF92D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Occupational Health and Safety</w:t>
            </w:r>
          </w:p>
        </w:tc>
        <w:tc>
          <w:tcPr>
            <w:tcW w:w="0" w:type="auto"/>
            <w:hideMark/>
          </w:tcPr>
          <w:p w14:paraId="3312207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Risk awareness and attitude change</w:t>
            </w:r>
          </w:p>
        </w:tc>
        <w:tc>
          <w:tcPr>
            <w:tcW w:w="0" w:type="auto"/>
            <w:hideMark/>
          </w:tcPr>
          <w:p w14:paraId="597482E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WISCOM + 5E</w:t>
            </w:r>
          </w:p>
        </w:tc>
        <w:tc>
          <w:tcPr>
            <w:tcW w:w="0" w:type="auto"/>
            <w:hideMark/>
          </w:tcPr>
          <w:p w14:paraId="65CF5DB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Motivation + experience cycle</w:t>
            </w:r>
          </w:p>
        </w:tc>
      </w:tr>
      <w:tr w:rsidR="009F0122" w:rsidRPr="003E6D77" w14:paraId="66466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157A34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Virtual Maintenance Simulation</w:t>
            </w:r>
          </w:p>
        </w:tc>
        <w:tc>
          <w:tcPr>
            <w:tcW w:w="0" w:type="auto"/>
            <w:hideMark/>
          </w:tcPr>
          <w:p w14:paraId="7A1F45BC"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Step by step procedure implementation</w:t>
            </w:r>
          </w:p>
        </w:tc>
        <w:tc>
          <w:tcPr>
            <w:tcW w:w="0" w:type="auto"/>
            <w:hideMark/>
          </w:tcPr>
          <w:p w14:paraId="1CC33BE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Dick &amp; Carey</w:t>
            </w:r>
          </w:p>
        </w:tc>
        <w:tc>
          <w:tcPr>
            <w:tcW w:w="0" w:type="auto"/>
            <w:hideMark/>
          </w:tcPr>
          <w:p w14:paraId="08DECC0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Systematic performance analysis</w:t>
            </w:r>
          </w:p>
        </w:tc>
      </w:tr>
      <w:tr w:rsidR="009F0122" w:rsidRPr="003E6D77" w14:paraId="03CF09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D3AEA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Developing New VR Content</w:t>
            </w:r>
          </w:p>
        </w:tc>
        <w:tc>
          <w:tcPr>
            <w:tcW w:w="0" w:type="auto"/>
            <w:hideMark/>
          </w:tcPr>
          <w:p w14:paraId="14DEF9DB"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Prototype testing</w:t>
            </w:r>
          </w:p>
        </w:tc>
        <w:tc>
          <w:tcPr>
            <w:tcW w:w="0" w:type="auto"/>
            <w:hideMark/>
          </w:tcPr>
          <w:p w14:paraId="4924163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Rapid Prototyping + SAM</w:t>
            </w:r>
          </w:p>
        </w:tc>
        <w:tc>
          <w:tcPr>
            <w:tcW w:w="0" w:type="auto"/>
            <w:hideMark/>
          </w:tcPr>
          <w:p w14:paraId="0874CC5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Trial–feedback loop</w:t>
            </w:r>
          </w:p>
        </w:tc>
      </w:tr>
      <w:tr w:rsidR="009F0122" w:rsidRPr="003E6D77" w14:paraId="2892723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8B8F20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VRinVET Impact Analysis</w:t>
            </w:r>
          </w:p>
        </w:tc>
        <w:tc>
          <w:tcPr>
            <w:tcW w:w="0" w:type="auto"/>
            <w:hideMark/>
          </w:tcPr>
          <w:p w14:paraId="2A2961C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Measuring learning outcomes</w:t>
            </w:r>
          </w:p>
        </w:tc>
        <w:tc>
          <w:tcPr>
            <w:tcW w:w="0" w:type="auto"/>
            <w:hideMark/>
          </w:tcPr>
          <w:p w14:paraId="1099502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RCT</w:t>
            </w:r>
          </w:p>
        </w:tc>
        <w:tc>
          <w:tcPr>
            <w:tcW w:w="0" w:type="auto"/>
            <w:hideMark/>
          </w:tcPr>
          <w:p w14:paraId="64A4FD3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Scientific validity and effectiveness assessment</w:t>
            </w:r>
          </w:p>
        </w:tc>
      </w:tr>
    </w:tbl>
    <w:p w14:paraId="15352012" w14:textId="6F7C56A3"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In the modules developed in the project, hybrid models were generally preferred: ADDIE + Kolb + ASSURE combination provides both systematic and experience-based learning.</w:t>
      </w:r>
    </w:p>
    <w:p w14:paraId="321C15D3" w14:textId="1014A3B4" w:rsidR="009F0122" w:rsidRPr="003E6D77" w:rsidRDefault="009F0122" w:rsidP="0005079B">
      <w:pPr>
        <w:spacing w:after="120" w:line="288" w:lineRule="auto"/>
        <w:contextualSpacing/>
        <w:mirrorIndents/>
        <w:rPr>
          <w:rFonts w:ascii="Calibri" w:hAnsi="Calibri" w:cs="Calibri"/>
          <w:lang w:val="en-GB"/>
        </w:rPr>
      </w:pPr>
    </w:p>
    <w:p w14:paraId="7A7E1DD5" w14:textId="2C1537D5"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lastRenderedPageBreak/>
        <w:t>9.4 Flow Diagram in Model Selection (Recommendation)</w:t>
      </w:r>
    </w:p>
    <w:p w14:paraId="35284466" w14:textId="77777777" w:rsidR="00271A98" w:rsidRPr="003E6D77" w:rsidRDefault="00271A98" w:rsidP="0005079B">
      <w:pPr>
        <w:spacing w:after="120" w:line="288" w:lineRule="auto"/>
        <w:contextualSpacing/>
        <w:mirrorIndents/>
        <w:rPr>
          <w:rFonts w:ascii="Calibri" w:hAnsi="Calibri" w:cs="Calibri"/>
          <w:b/>
          <w:bCs/>
          <w:lang w:val="en-GB"/>
        </w:rPr>
      </w:pPr>
    </w:p>
    <w:tbl>
      <w:tblPr>
        <w:tblStyle w:val="KlavuzTablo6-Renkli-Vurgu5"/>
        <w:tblpPr w:leftFromText="141" w:rightFromText="141" w:vertAnchor="text" w:tblpY="1"/>
        <w:tblOverlap w:val="never"/>
        <w:tblW w:w="0" w:type="auto"/>
        <w:tblLook w:val="04A0" w:firstRow="1" w:lastRow="0" w:firstColumn="1" w:lastColumn="0" w:noHBand="0" w:noVBand="1"/>
      </w:tblPr>
      <w:tblGrid>
        <w:gridCol w:w="5529"/>
      </w:tblGrid>
      <w:tr w:rsidR="00271A98" w:rsidRPr="003E6D77" w14:paraId="7E7C4ECF"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15B5E76F"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Start</w:t>
            </w:r>
          </w:p>
        </w:tc>
      </w:tr>
      <w:tr w:rsidR="00271A98" w:rsidRPr="003E6D77" w14:paraId="489D2076"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1E851F7"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5FBB83F5"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EF31D65"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Educational Goal → Knowledge / Skills / Attitude?</w:t>
            </w:r>
          </w:p>
        </w:tc>
      </w:tr>
      <w:tr w:rsidR="00271A98" w:rsidRPr="003E6D77" w14:paraId="2E571CF4"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7C226CB"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64F45FFA"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5EFE82FF"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Time and Resource Situation → Limited?</w:t>
            </w:r>
          </w:p>
        </w:tc>
      </w:tr>
      <w:tr w:rsidR="00271A98" w:rsidRPr="003E6D77" w14:paraId="0895CF49"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E12F6E1"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596542" w14:paraId="404DA534"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63DEA2D" w14:textId="77777777" w:rsidR="00271A98" w:rsidRPr="0042615A" w:rsidRDefault="00271A98" w:rsidP="00271A98">
            <w:pPr>
              <w:spacing w:after="120" w:line="288" w:lineRule="auto"/>
              <w:contextualSpacing/>
              <w:mirrorIndents/>
              <w:jc w:val="center"/>
              <w:rPr>
                <w:rFonts w:ascii="Calibri" w:hAnsi="Calibri" w:cs="Calibri"/>
                <w:color w:val="000000" w:themeColor="text1"/>
                <w:lang w:val="fr-FR"/>
              </w:rPr>
            </w:pPr>
            <w:r w:rsidRPr="0042615A">
              <w:rPr>
                <w:rFonts w:ascii="Calibri" w:hAnsi="Calibri" w:cs="Calibri"/>
                <w:color w:val="000000" w:themeColor="text1"/>
                <w:lang w:val="fr-FR"/>
              </w:rPr>
              <w:t xml:space="preserve">Infrastructure </w:t>
            </w:r>
            <w:proofErr w:type="spellStart"/>
            <w:r w:rsidRPr="0042615A">
              <w:rPr>
                <w:rFonts w:ascii="Calibri" w:hAnsi="Calibri" w:cs="Calibri"/>
                <w:color w:val="000000" w:themeColor="text1"/>
                <w:lang w:val="fr-FR"/>
              </w:rPr>
              <w:t>Analysis</w:t>
            </w:r>
            <w:proofErr w:type="spellEnd"/>
            <w:r w:rsidRPr="0042615A">
              <w:rPr>
                <w:rFonts w:ascii="Calibri" w:hAnsi="Calibri" w:cs="Calibri"/>
                <w:color w:val="000000" w:themeColor="text1"/>
                <w:lang w:val="fr-FR"/>
              </w:rPr>
              <w:t xml:space="preserve"> → VR / AR / </w:t>
            </w:r>
            <w:proofErr w:type="spellStart"/>
            <w:proofErr w:type="gramStart"/>
            <w:r w:rsidRPr="0042615A">
              <w:rPr>
                <w:rFonts w:ascii="Calibri" w:hAnsi="Calibri" w:cs="Calibri"/>
                <w:color w:val="000000" w:themeColor="text1"/>
                <w:lang w:val="fr-FR"/>
              </w:rPr>
              <w:t>Hybrid</w:t>
            </w:r>
            <w:proofErr w:type="spellEnd"/>
            <w:r w:rsidRPr="0042615A">
              <w:rPr>
                <w:rFonts w:ascii="Calibri" w:hAnsi="Calibri" w:cs="Calibri"/>
                <w:color w:val="000000" w:themeColor="text1"/>
                <w:lang w:val="fr-FR"/>
              </w:rPr>
              <w:t>?</w:t>
            </w:r>
            <w:proofErr w:type="gramEnd"/>
          </w:p>
        </w:tc>
      </w:tr>
      <w:tr w:rsidR="00271A98" w:rsidRPr="003E6D77" w14:paraId="69DC9A3A"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7DC7823F"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0BB28B47"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F15A046"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Student Profile → Experienced or new?</w:t>
            </w:r>
          </w:p>
        </w:tc>
      </w:tr>
      <w:tr w:rsidR="00271A98" w:rsidRPr="003E6D77" w14:paraId="1FED93DC"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B95E135"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67E5108D"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84E1E15"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Model Matching → ADDIE, 4C/ID, SAM, Kolb, etc.</w:t>
            </w:r>
          </w:p>
        </w:tc>
      </w:tr>
      <w:tr w:rsidR="00271A98" w:rsidRPr="003E6D77" w14:paraId="22ABE6F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9B8D40D"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1F634B3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37C86F51"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Pilot Application → Feedback</w:t>
            </w:r>
          </w:p>
        </w:tc>
      </w:tr>
      <w:tr w:rsidR="00271A98" w:rsidRPr="003E6D77" w14:paraId="275F0F9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F4A7B0A"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w:t>
            </w:r>
          </w:p>
        </w:tc>
      </w:tr>
      <w:tr w:rsidR="00271A98" w:rsidRPr="003E6D77" w14:paraId="041BD47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04E5EF59" w14:textId="77777777" w:rsidR="00271A98" w:rsidRPr="003E6D77" w:rsidRDefault="00271A98" w:rsidP="00271A98">
            <w:pPr>
              <w:spacing w:after="120" w:line="288" w:lineRule="auto"/>
              <w:contextualSpacing/>
              <w:mirrorIndents/>
              <w:jc w:val="center"/>
              <w:rPr>
                <w:rFonts w:ascii="Calibri" w:hAnsi="Calibri" w:cs="Calibri"/>
                <w:color w:val="000000" w:themeColor="text1"/>
                <w:lang w:val="en-GB"/>
              </w:rPr>
            </w:pPr>
            <w:r w:rsidRPr="003E6D77">
              <w:rPr>
                <w:rFonts w:ascii="Calibri" w:hAnsi="Calibri" w:cs="Calibri"/>
                <w:color w:val="000000" w:themeColor="text1"/>
                <w:lang w:val="en-GB"/>
              </w:rPr>
              <w:t>Revision and Final Model Decision</w:t>
            </w:r>
          </w:p>
        </w:tc>
      </w:tr>
    </w:tbl>
    <w:p w14:paraId="6298D358" w14:textId="2FD291AD" w:rsidR="009F0122" w:rsidRPr="003E6D77" w:rsidRDefault="00271A98" w:rsidP="0005079B">
      <w:pPr>
        <w:spacing w:after="120" w:line="288" w:lineRule="auto"/>
        <w:contextualSpacing/>
        <w:mirrorIndents/>
        <w:rPr>
          <w:rFonts w:ascii="Calibri" w:hAnsi="Calibri" w:cs="Calibri"/>
          <w:lang w:val="en-GB"/>
        </w:rPr>
      </w:pPr>
      <w:r w:rsidRPr="003E6D77">
        <w:rPr>
          <w:rFonts w:ascii="Calibri" w:hAnsi="Calibri" w:cs="Calibri"/>
          <w:lang w:val="en-GB"/>
        </w:rPr>
        <w:br w:type="textWrapping" w:clear="all"/>
      </w:r>
    </w:p>
    <w:p w14:paraId="1BF0CACF" w14:textId="01D2872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9.5 Hybrid Model Use</w:t>
      </w:r>
    </w:p>
    <w:p w14:paraId="7FA139FE"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No single model is perfect for every situation, so </w:t>
      </w:r>
      <w:r w:rsidRPr="003E6D77">
        <w:rPr>
          <w:rFonts w:ascii="Calibri" w:hAnsi="Calibri" w:cs="Calibri"/>
          <w:b/>
          <w:bCs/>
          <w:lang w:val="en-GB"/>
        </w:rPr>
        <w:t xml:space="preserve">a mixed-model approach </w:t>
      </w:r>
      <w:r w:rsidRPr="003E6D77">
        <w:rPr>
          <w:rFonts w:ascii="Calibri" w:hAnsi="Calibri" w:cs="Calibri"/>
          <w:lang w:val="en-GB"/>
        </w:rPr>
        <w:t>is most effective for innovative projects like VRinVET.</w:t>
      </w:r>
    </w:p>
    <w:p w14:paraId="31CD3544" w14:textId="77777777" w:rsidR="00271A98" w:rsidRPr="003E6D77" w:rsidRDefault="00271A98" w:rsidP="0005079B">
      <w:pPr>
        <w:spacing w:after="120" w:line="288" w:lineRule="auto"/>
        <w:contextualSpacing/>
        <w:mirrorIndents/>
        <w:rPr>
          <w:rFonts w:ascii="Calibri" w:hAnsi="Calibri" w:cs="Calibri"/>
          <w:lang w:val="en-GB"/>
        </w:rPr>
      </w:pPr>
    </w:p>
    <w:tbl>
      <w:tblPr>
        <w:tblStyle w:val="KlavuzTablo6-Renkli-Vurgu5"/>
        <w:tblW w:w="0" w:type="auto"/>
        <w:tblLook w:val="04A0" w:firstRow="1" w:lastRow="0" w:firstColumn="1" w:lastColumn="0" w:noHBand="0" w:noVBand="1"/>
      </w:tblPr>
      <w:tblGrid>
        <w:gridCol w:w="1661"/>
        <w:gridCol w:w="4291"/>
        <w:gridCol w:w="2840"/>
      </w:tblGrid>
      <w:tr w:rsidR="009F0122" w:rsidRPr="003E6D77" w14:paraId="5B56592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3ABA7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Combination</w:t>
            </w:r>
          </w:p>
        </w:tc>
        <w:tc>
          <w:tcPr>
            <w:tcW w:w="0" w:type="auto"/>
            <w:hideMark/>
          </w:tcPr>
          <w:p w14:paraId="53101E0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Purpose of Use</w:t>
            </w:r>
          </w:p>
        </w:tc>
        <w:tc>
          <w:tcPr>
            <w:tcW w:w="0" w:type="auto"/>
            <w:hideMark/>
          </w:tcPr>
          <w:p w14:paraId="2C5BDDBD"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Example</w:t>
            </w:r>
          </w:p>
        </w:tc>
      </w:tr>
      <w:tr w:rsidR="009F0122" w:rsidRPr="003E6D77" w14:paraId="21B2BAB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A7F20F"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ADDIE + Kolb</w:t>
            </w:r>
          </w:p>
        </w:tc>
        <w:tc>
          <w:tcPr>
            <w:tcW w:w="0" w:type="auto"/>
            <w:hideMark/>
          </w:tcPr>
          <w:p w14:paraId="37FDF3B4"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Systematic + Experiential learning</w:t>
            </w:r>
          </w:p>
        </w:tc>
        <w:tc>
          <w:tcPr>
            <w:tcW w:w="0" w:type="auto"/>
            <w:hideMark/>
          </w:tcPr>
          <w:p w14:paraId="247B1A7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Lab module</w:t>
            </w:r>
          </w:p>
        </w:tc>
      </w:tr>
      <w:tr w:rsidR="009F0122" w:rsidRPr="003E6D77" w14:paraId="32E35A5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0B1F1DE"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4C/ID + ASSURE</w:t>
            </w:r>
          </w:p>
        </w:tc>
        <w:tc>
          <w:tcPr>
            <w:tcW w:w="0" w:type="auto"/>
            <w:hideMark/>
          </w:tcPr>
          <w:p w14:paraId="2598C75D"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Complex skill + Technology integration</w:t>
            </w:r>
          </w:p>
        </w:tc>
        <w:tc>
          <w:tcPr>
            <w:tcW w:w="0" w:type="auto"/>
            <w:hideMark/>
          </w:tcPr>
          <w:p w14:paraId="7124FBF8"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Engine assembly training</w:t>
            </w:r>
          </w:p>
        </w:tc>
      </w:tr>
      <w:tr w:rsidR="009F0122" w:rsidRPr="003E6D77" w14:paraId="7475E11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0DC88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SAM + TPACK</w:t>
            </w:r>
          </w:p>
        </w:tc>
        <w:tc>
          <w:tcPr>
            <w:tcW w:w="0" w:type="auto"/>
            <w:hideMark/>
          </w:tcPr>
          <w:p w14:paraId="46D36FE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Rapid prototyping + Technological adaptation</w:t>
            </w:r>
          </w:p>
        </w:tc>
        <w:tc>
          <w:tcPr>
            <w:tcW w:w="0" w:type="auto"/>
            <w:hideMark/>
          </w:tcPr>
          <w:p w14:paraId="387826D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VR content test development</w:t>
            </w:r>
          </w:p>
        </w:tc>
      </w:tr>
      <w:tr w:rsidR="009F0122" w:rsidRPr="003E6D77" w14:paraId="1034B53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949F06C"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WISCOM + 5E</w:t>
            </w:r>
          </w:p>
        </w:tc>
        <w:tc>
          <w:tcPr>
            <w:tcW w:w="0" w:type="auto"/>
            <w:hideMark/>
          </w:tcPr>
          <w:p w14:paraId="549945C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Motivation + Constructivist learning</w:t>
            </w:r>
          </w:p>
        </w:tc>
        <w:tc>
          <w:tcPr>
            <w:tcW w:w="0" w:type="auto"/>
            <w:hideMark/>
          </w:tcPr>
          <w:p w14:paraId="17180997"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Work safety scenario</w:t>
            </w:r>
          </w:p>
        </w:tc>
      </w:tr>
    </w:tbl>
    <w:p w14:paraId="51187371" w14:textId="0498C762"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At the beginning of each module, it should be stated which model(s) are used as the basis. This is also important for quality assurance and reporting.</w:t>
      </w:r>
    </w:p>
    <w:p w14:paraId="321190F1" w14:textId="495A2549" w:rsidR="009F0122" w:rsidRPr="003E6D77" w:rsidRDefault="009F0122" w:rsidP="0005079B">
      <w:pPr>
        <w:spacing w:after="120" w:line="288" w:lineRule="auto"/>
        <w:contextualSpacing/>
        <w:mirrorIndents/>
        <w:rPr>
          <w:rFonts w:ascii="Calibri" w:hAnsi="Calibri" w:cs="Calibri"/>
          <w:lang w:val="en-GB"/>
        </w:rPr>
      </w:pPr>
    </w:p>
    <w:p w14:paraId="66F22DB0" w14:textId="39859919"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9.6 Evaluation of Model Selection</w:t>
      </w:r>
    </w:p>
    <w:p w14:paraId="73CFA55B"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The correctness of the model selection is evaluated by the following indicators:</w:t>
      </w:r>
    </w:p>
    <w:tbl>
      <w:tblPr>
        <w:tblStyle w:val="KlavuzTablo6-Renkli-Vurgu5"/>
        <w:tblW w:w="0" w:type="auto"/>
        <w:tblLook w:val="04A0" w:firstRow="1" w:lastRow="0" w:firstColumn="1" w:lastColumn="0" w:noHBand="0" w:noVBand="1"/>
      </w:tblPr>
      <w:tblGrid>
        <w:gridCol w:w="1452"/>
        <w:gridCol w:w="4338"/>
        <w:gridCol w:w="2750"/>
      </w:tblGrid>
      <w:tr w:rsidR="009F0122" w:rsidRPr="003E6D77" w14:paraId="5D96B91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078DE5"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Indicator</w:t>
            </w:r>
          </w:p>
        </w:tc>
        <w:tc>
          <w:tcPr>
            <w:tcW w:w="0" w:type="auto"/>
            <w:hideMark/>
          </w:tcPr>
          <w:p w14:paraId="3CDB4B28"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Interrogation Question</w:t>
            </w:r>
          </w:p>
        </w:tc>
        <w:tc>
          <w:tcPr>
            <w:tcW w:w="0" w:type="auto"/>
            <w:hideMark/>
          </w:tcPr>
          <w:p w14:paraId="43DF0384"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Assessment Tool</w:t>
            </w:r>
          </w:p>
        </w:tc>
      </w:tr>
      <w:tr w:rsidR="009F0122" w:rsidRPr="003E6D77" w14:paraId="4E2116C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4794E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Effect</w:t>
            </w:r>
          </w:p>
        </w:tc>
        <w:tc>
          <w:tcPr>
            <w:tcW w:w="0" w:type="auto"/>
            <w:hideMark/>
          </w:tcPr>
          <w:p w14:paraId="27282AD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Have learning outcomes improved?</w:t>
            </w:r>
          </w:p>
        </w:tc>
        <w:tc>
          <w:tcPr>
            <w:tcW w:w="0" w:type="auto"/>
            <w:hideMark/>
          </w:tcPr>
          <w:p w14:paraId="4AFFB07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Student performance report</w:t>
            </w:r>
          </w:p>
        </w:tc>
      </w:tr>
      <w:tr w:rsidR="009F0122" w:rsidRPr="003E6D77" w14:paraId="732D1E4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673927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Applicability</w:t>
            </w:r>
          </w:p>
        </w:tc>
        <w:tc>
          <w:tcPr>
            <w:tcW w:w="0" w:type="auto"/>
            <w:hideMark/>
          </w:tcPr>
          <w:p w14:paraId="7AC654E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Did the model fit the classroom environment?</w:t>
            </w:r>
          </w:p>
        </w:tc>
        <w:tc>
          <w:tcPr>
            <w:tcW w:w="0" w:type="auto"/>
            <w:hideMark/>
          </w:tcPr>
          <w:p w14:paraId="25B3861F"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Teacher feedback</w:t>
            </w:r>
          </w:p>
        </w:tc>
      </w:tr>
      <w:tr w:rsidR="009F0122" w:rsidRPr="003E6D77" w14:paraId="5535040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EEE9BA"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Productivity</w:t>
            </w:r>
          </w:p>
        </w:tc>
        <w:tc>
          <w:tcPr>
            <w:tcW w:w="0" w:type="auto"/>
            <w:hideMark/>
          </w:tcPr>
          <w:p w14:paraId="7C8941EF"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Is the use of time and resources balanced?</w:t>
            </w:r>
          </w:p>
        </w:tc>
        <w:tc>
          <w:tcPr>
            <w:tcW w:w="0" w:type="auto"/>
            <w:hideMark/>
          </w:tcPr>
          <w:p w14:paraId="38B364F6"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Time/output analysis</w:t>
            </w:r>
          </w:p>
        </w:tc>
      </w:tr>
      <w:tr w:rsidR="009F0122" w:rsidRPr="003E6D77" w14:paraId="04F6E47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DE7CE5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Sustainability</w:t>
            </w:r>
          </w:p>
        </w:tc>
        <w:tc>
          <w:tcPr>
            <w:tcW w:w="0" w:type="auto"/>
            <w:hideMark/>
          </w:tcPr>
          <w:p w14:paraId="70E3C4FB"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Is the model reusable?</w:t>
            </w:r>
          </w:p>
        </w:tc>
        <w:tc>
          <w:tcPr>
            <w:tcW w:w="0" w:type="auto"/>
            <w:hideMark/>
          </w:tcPr>
          <w:p w14:paraId="6D08C83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Post-pilot review report</w:t>
            </w:r>
          </w:p>
        </w:tc>
      </w:tr>
    </w:tbl>
    <w:p w14:paraId="0EA873E4" w14:textId="0B1703ED" w:rsidR="009F0122" w:rsidRPr="003E6D77" w:rsidRDefault="009F0122" w:rsidP="0005079B">
      <w:pPr>
        <w:spacing w:after="120" w:line="288" w:lineRule="auto"/>
        <w:contextualSpacing/>
        <w:mirrorIndents/>
        <w:rPr>
          <w:rFonts w:ascii="Calibri" w:hAnsi="Calibri" w:cs="Calibri"/>
          <w:lang w:val="en-GB"/>
        </w:rPr>
      </w:pPr>
    </w:p>
    <w:p w14:paraId="6F72BB8E" w14:textId="10E008AF"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9.7 Conclusion: Guidelines for Model Selection</w:t>
      </w:r>
    </w:p>
    <w:p w14:paraId="1F922C9A" w14:textId="77777777" w:rsidR="009F0122" w:rsidRPr="003E6D77" w:rsidRDefault="009F0122" w:rsidP="0005079B">
      <w:pPr>
        <w:pStyle w:val="ListeParagraf"/>
        <w:numPr>
          <w:ilvl w:val="0"/>
          <w:numId w:val="41"/>
        </w:numPr>
        <w:spacing w:after="120" w:line="288" w:lineRule="auto"/>
        <w:mirrorIndents/>
        <w:rPr>
          <w:rFonts w:ascii="Calibri" w:hAnsi="Calibri" w:cs="Calibri"/>
          <w:lang w:val="en-GB"/>
        </w:rPr>
      </w:pPr>
      <w:r w:rsidRPr="003E6D77">
        <w:rPr>
          <w:rFonts w:ascii="Calibri" w:hAnsi="Calibri" w:cs="Calibri"/>
          <w:lang w:val="en-GB"/>
        </w:rPr>
        <w:lastRenderedPageBreak/>
        <w:t>Choose a model based on the purpose, do not determine the purpose based on the model.</w:t>
      </w:r>
    </w:p>
    <w:p w14:paraId="45C5C6B8" w14:textId="77777777" w:rsidR="009F0122" w:rsidRPr="003E6D77" w:rsidRDefault="009F0122" w:rsidP="0005079B">
      <w:pPr>
        <w:pStyle w:val="ListeParagraf"/>
        <w:numPr>
          <w:ilvl w:val="0"/>
          <w:numId w:val="41"/>
        </w:numPr>
        <w:spacing w:after="120" w:line="288" w:lineRule="auto"/>
        <w:mirrorIndents/>
        <w:rPr>
          <w:rFonts w:ascii="Calibri" w:hAnsi="Calibri" w:cs="Calibri"/>
          <w:lang w:val="en-GB"/>
        </w:rPr>
      </w:pPr>
      <w:r w:rsidRPr="003E6D77">
        <w:rPr>
          <w:rFonts w:ascii="Calibri" w:hAnsi="Calibri" w:cs="Calibri"/>
          <w:lang w:val="en-GB"/>
        </w:rPr>
        <w:t xml:space="preserve">Think of technology as a complement to the model, not as the </w:t>
      </w:r>
      <w:proofErr w:type="spellStart"/>
      <w:r w:rsidRPr="003E6D77">
        <w:rPr>
          <w:rFonts w:ascii="Calibri" w:hAnsi="Calibri" w:cs="Calibri"/>
          <w:lang w:val="en-GB"/>
        </w:rPr>
        <w:t>center</w:t>
      </w:r>
      <w:proofErr w:type="spellEnd"/>
      <w:r w:rsidRPr="003E6D77">
        <w:rPr>
          <w:rFonts w:ascii="Calibri" w:hAnsi="Calibri" w:cs="Calibri"/>
          <w:lang w:val="en-GB"/>
        </w:rPr>
        <w:t xml:space="preserve"> of it.</w:t>
      </w:r>
    </w:p>
    <w:p w14:paraId="4F655237" w14:textId="77777777" w:rsidR="009F0122" w:rsidRPr="003E6D77" w:rsidRDefault="009F0122" w:rsidP="0005079B">
      <w:pPr>
        <w:pStyle w:val="ListeParagraf"/>
        <w:numPr>
          <w:ilvl w:val="0"/>
          <w:numId w:val="41"/>
        </w:numPr>
        <w:spacing w:after="120" w:line="288" w:lineRule="auto"/>
        <w:mirrorIndents/>
        <w:rPr>
          <w:rFonts w:ascii="Calibri" w:hAnsi="Calibri" w:cs="Calibri"/>
          <w:lang w:val="en-GB"/>
        </w:rPr>
      </w:pPr>
      <w:r w:rsidRPr="003E6D77">
        <w:rPr>
          <w:rFonts w:ascii="Calibri" w:hAnsi="Calibri" w:cs="Calibri"/>
          <w:lang w:val="en-GB"/>
        </w:rPr>
        <w:t>Mixed approaches are often most effective.</w:t>
      </w:r>
    </w:p>
    <w:p w14:paraId="7D0FEBDB" w14:textId="77777777" w:rsidR="009F0122" w:rsidRPr="003E6D77" w:rsidRDefault="009F0122" w:rsidP="0005079B">
      <w:pPr>
        <w:pStyle w:val="ListeParagraf"/>
        <w:numPr>
          <w:ilvl w:val="0"/>
          <w:numId w:val="41"/>
        </w:numPr>
        <w:spacing w:after="120" w:line="288" w:lineRule="auto"/>
        <w:mirrorIndents/>
        <w:rPr>
          <w:rFonts w:ascii="Calibri" w:hAnsi="Calibri" w:cs="Calibri"/>
          <w:lang w:val="en-GB"/>
        </w:rPr>
      </w:pPr>
      <w:r w:rsidRPr="003E6D77">
        <w:rPr>
          <w:rFonts w:ascii="Calibri" w:hAnsi="Calibri" w:cs="Calibri"/>
          <w:lang w:val="en-GB"/>
        </w:rPr>
        <w:t>Piloting and feedback are a mandatory part of the selection process.</w:t>
      </w:r>
    </w:p>
    <w:p w14:paraId="66D835A1" w14:textId="77777777" w:rsidR="009F0122" w:rsidRPr="003E6D77" w:rsidRDefault="009F0122" w:rsidP="0005079B">
      <w:pPr>
        <w:pStyle w:val="ListeParagraf"/>
        <w:numPr>
          <w:ilvl w:val="0"/>
          <w:numId w:val="41"/>
        </w:numPr>
        <w:spacing w:after="120" w:line="288" w:lineRule="auto"/>
        <w:mirrorIndents/>
        <w:rPr>
          <w:rFonts w:ascii="Calibri" w:hAnsi="Calibri" w:cs="Calibri"/>
          <w:lang w:val="en-GB"/>
        </w:rPr>
      </w:pPr>
      <w:r w:rsidRPr="003E6D77">
        <w:rPr>
          <w:rFonts w:ascii="Calibri" w:hAnsi="Calibri" w:cs="Calibri"/>
          <w:lang w:val="en-GB"/>
        </w:rPr>
        <w:t xml:space="preserve">View </w:t>
      </w:r>
      <w:proofErr w:type="gramStart"/>
      <w:r w:rsidRPr="003E6D77">
        <w:rPr>
          <w:rFonts w:ascii="Calibri" w:hAnsi="Calibri" w:cs="Calibri"/>
          <w:lang w:val="en-GB"/>
        </w:rPr>
        <w:t>model</w:t>
      </w:r>
      <w:proofErr w:type="gramEnd"/>
      <w:r w:rsidRPr="003E6D77">
        <w:rPr>
          <w:rFonts w:ascii="Calibri" w:hAnsi="Calibri" w:cs="Calibri"/>
          <w:lang w:val="en-GB"/>
        </w:rPr>
        <w:t xml:space="preserve"> change as continuous improvement, not failure.</w:t>
      </w:r>
    </w:p>
    <w:p w14:paraId="2DE98F79" w14:textId="6E4AED5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 xml:space="preserve">“Every student is </w:t>
      </w:r>
      <w:proofErr w:type="gramStart"/>
      <w:r w:rsidRPr="003E6D77">
        <w:rPr>
          <w:rFonts w:ascii="Calibri" w:hAnsi="Calibri" w:cs="Calibri"/>
          <w:lang w:val="en-GB"/>
        </w:rPr>
        <w:t>different,</w:t>
      </w:r>
      <w:proofErr w:type="gramEnd"/>
      <w:r w:rsidRPr="003E6D77">
        <w:rPr>
          <w:rFonts w:ascii="Calibri" w:hAnsi="Calibri" w:cs="Calibri"/>
          <w:lang w:val="en-GB"/>
        </w:rPr>
        <w:t xml:space="preserve"> every learning is unique; the teaching model is the bridge that makes these differences meaningful.”</w:t>
      </w:r>
    </w:p>
    <w:p w14:paraId="3977E73B" w14:textId="67791EF8" w:rsidR="009F0122" w:rsidRPr="003E6D77" w:rsidRDefault="009F0122" w:rsidP="00CF1B39">
      <w:pPr>
        <w:pStyle w:val="Balk1"/>
        <w:rPr>
          <w:rFonts w:ascii="Calibri" w:hAnsi="Calibri" w:cs="Calibri"/>
          <w:sz w:val="22"/>
          <w:szCs w:val="22"/>
          <w:lang w:val="en-GB"/>
        </w:rPr>
      </w:pPr>
      <w:bookmarkStart w:id="9" w:name="_Toc226835703"/>
      <w:r w:rsidRPr="003E6D77">
        <w:rPr>
          <w:rFonts w:ascii="Calibri" w:hAnsi="Calibri" w:cs="Calibri"/>
          <w:sz w:val="22"/>
          <w:szCs w:val="22"/>
          <w:lang w:val="en-GB"/>
        </w:rPr>
        <w:t>10. SAMPLE APPLICATIONS IN VR-BASED CURRICULUM</w:t>
      </w:r>
      <w:bookmarkEnd w:id="9"/>
    </w:p>
    <w:p w14:paraId="47EEA291" w14:textId="1AF5EC5B"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10.1 Purpose of Section</w:t>
      </w:r>
    </w:p>
    <w:p w14:paraId="28DF703D"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This section aims to demonstrate VR-based teaching practices to teachers </w:t>
      </w:r>
      <w:r w:rsidRPr="003E6D77">
        <w:rPr>
          <w:rFonts w:ascii="Calibri" w:hAnsi="Calibri" w:cs="Calibri"/>
          <w:b/>
          <w:bCs/>
          <w:lang w:val="en-GB"/>
        </w:rPr>
        <w:t xml:space="preserve">through real-world scenario </w:t>
      </w:r>
      <w:proofErr w:type="gramStart"/>
      <w:r w:rsidRPr="003E6D77">
        <w:rPr>
          <w:rFonts w:ascii="Calibri" w:hAnsi="Calibri" w:cs="Calibri"/>
          <w:b/>
          <w:bCs/>
          <w:lang w:val="en-GB"/>
        </w:rPr>
        <w:t xml:space="preserve">examples </w:t>
      </w:r>
      <w:r w:rsidRPr="003E6D77">
        <w:rPr>
          <w:rFonts w:ascii="Calibri" w:hAnsi="Calibri" w:cs="Calibri"/>
          <w:lang w:val="en-GB"/>
        </w:rPr>
        <w:t>.</w:t>
      </w:r>
      <w:proofErr w:type="gramEnd"/>
      <w:r w:rsidRPr="003E6D77">
        <w:rPr>
          <w:rFonts w:ascii="Calibri" w:hAnsi="Calibri" w:cs="Calibri"/>
          <w:lang w:val="en-GB"/>
        </w:rPr>
        <w:t xml:space="preserve"> </w:t>
      </w:r>
      <w:r w:rsidRPr="003E6D77">
        <w:rPr>
          <w:rFonts w:ascii="Calibri" w:hAnsi="Calibri" w:cs="Calibri"/>
          <w:lang w:val="en-GB"/>
        </w:rPr>
        <w:br/>
        <w:t>Each example is described along with the curriculum objectives, teaching model, technology used, and assessment method.</w:t>
      </w:r>
    </w:p>
    <w:p w14:paraId="52A94A00" w14:textId="204F70F3"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“Real learning happens when the learner ‘does’ it—VR makes that possible.”</w:t>
      </w:r>
    </w:p>
    <w:p w14:paraId="4388B8D8" w14:textId="5A80B53B"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10.2 Application 1: Virtual Welding Workshop</w:t>
      </w:r>
    </w:p>
    <w:tbl>
      <w:tblPr>
        <w:tblStyle w:val="KlavuzTablo6-Renkli-Vurgu5"/>
        <w:tblW w:w="0" w:type="auto"/>
        <w:tblLook w:val="04A0" w:firstRow="1" w:lastRow="0" w:firstColumn="1" w:lastColumn="0" w:noHBand="0" w:noVBand="1"/>
      </w:tblPr>
      <w:tblGrid>
        <w:gridCol w:w="1922"/>
        <w:gridCol w:w="7418"/>
      </w:tblGrid>
      <w:tr w:rsidR="009F0122" w:rsidRPr="003E6D77" w14:paraId="5CE156C3"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27FDF3"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lang w:val="en-GB"/>
              </w:rPr>
              <w:t>Learning Objective</w:t>
            </w:r>
          </w:p>
        </w:tc>
        <w:tc>
          <w:tcPr>
            <w:tcW w:w="0" w:type="auto"/>
            <w:hideMark/>
          </w:tcPr>
          <w:p w14:paraId="6C46380E"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val="en-GB"/>
              </w:rPr>
            </w:pPr>
            <w:r w:rsidRPr="003E6D77">
              <w:rPr>
                <w:rFonts w:ascii="Calibri" w:hAnsi="Calibri" w:cs="Calibri"/>
                <w:lang w:val="en-GB"/>
              </w:rPr>
              <w:t>Students can safely practice different welding techniques in a VR environment.</w:t>
            </w:r>
          </w:p>
        </w:tc>
      </w:tr>
    </w:tbl>
    <w:p w14:paraId="4BCA636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Scope: </w:t>
      </w:r>
      <w:r w:rsidRPr="003E6D77">
        <w:rPr>
          <w:rFonts w:ascii="Calibri" w:hAnsi="Calibri" w:cs="Calibri"/>
          <w:lang w:val="en-GB"/>
        </w:rPr>
        <w:t xml:space="preserve">Application designed for metalworking and welding students. </w:t>
      </w:r>
      <w:r w:rsidRPr="003E6D77">
        <w:rPr>
          <w:rFonts w:ascii="Calibri" w:hAnsi="Calibri" w:cs="Calibri"/>
          <w:lang w:val="en-GB"/>
        </w:rPr>
        <w:br/>
      </w:r>
      <w:r w:rsidRPr="003E6D77">
        <w:rPr>
          <w:rFonts w:ascii="Calibri" w:hAnsi="Calibri" w:cs="Calibri"/>
          <w:b/>
          <w:bCs/>
          <w:lang w:val="en-GB"/>
        </w:rPr>
        <w:t xml:space="preserve">Duration: </w:t>
      </w:r>
      <w:r w:rsidRPr="003E6D77">
        <w:rPr>
          <w:rFonts w:ascii="Calibri" w:hAnsi="Calibri" w:cs="Calibri"/>
          <w:lang w:val="en-GB"/>
        </w:rPr>
        <w:t xml:space="preserve">20-minute VR session + 10-minute feedback. </w:t>
      </w:r>
      <w:r w:rsidRPr="003E6D77">
        <w:rPr>
          <w:rFonts w:ascii="Calibri" w:hAnsi="Calibri" w:cs="Calibri"/>
          <w:lang w:val="en-GB"/>
        </w:rPr>
        <w:br/>
      </w:r>
      <w:r w:rsidRPr="003E6D77">
        <w:rPr>
          <w:rFonts w:ascii="Calibri" w:hAnsi="Calibri" w:cs="Calibri"/>
          <w:b/>
          <w:bCs/>
          <w:lang w:val="en-GB"/>
        </w:rPr>
        <w:t xml:space="preserve">Model Used: </w:t>
      </w:r>
      <w:r w:rsidRPr="003E6D77">
        <w:rPr>
          <w:rFonts w:ascii="Calibri" w:hAnsi="Calibri" w:cs="Calibri"/>
          <w:lang w:val="en-GB"/>
        </w:rPr>
        <w:t xml:space="preserve">4C/ID + Kolb Experiential Learning </w:t>
      </w:r>
      <w:r w:rsidRPr="003E6D77">
        <w:rPr>
          <w:rFonts w:ascii="Calibri" w:hAnsi="Calibri" w:cs="Calibri"/>
          <w:lang w:val="en-GB"/>
        </w:rPr>
        <w:br/>
      </w:r>
      <w:r w:rsidRPr="003E6D77">
        <w:rPr>
          <w:rFonts w:ascii="Calibri" w:hAnsi="Calibri" w:cs="Calibri"/>
          <w:b/>
          <w:bCs/>
          <w:lang w:val="en-GB"/>
        </w:rPr>
        <w:t xml:space="preserve">Technology: </w:t>
      </w:r>
      <w:r w:rsidRPr="003E6D77">
        <w:rPr>
          <w:rFonts w:ascii="Calibri" w:hAnsi="Calibri" w:cs="Calibri"/>
          <w:lang w:val="en-GB"/>
        </w:rPr>
        <w:t xml:space="preserve">VR glasses, hand sensors, welding torch simulator. </w:t>
      </w:r>
      <w:r w:rsidRPr="003E6D77">
        <w:rPr>
          <w:rFonts w:ascii="Calibri" w:hAnsi="Calibri" w:cs="Calibri"/>
          <w:lang w:val="en-GB"/>
        </w:rPr>
        <w:br/>
      </w:r>
      <w:r w:rsidRPr="003E6D77">
        <w:rPr>
          <w:rFonts w:ascii="Calibri" w:hAnsi="Calibri" w:cs="Calibri"/>
          <w:b/>
          <w:bCs/>
          <w:lang w:val="en-GB"/>
        </w:rPr>
        <w:t>Pedagogical Flow:</w:t>
      </w:r>
    </w:p>
    <w:p w14:paraId="2E54948D" w14:textId="77777777" w:rsidR="009F0122" w:rsidRPr="003E6D77" w:rsidRDefault="009F0122" w:rsidP="0005079B">
      <w:pPr>
        <w:numPr>
          <w:ilvl w:val="0"/>
          <w:numId w:val="3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Engage: </w:t>
      </w:r>
      <w:r w:rsidRPr="003E6D77">
        <w:rPr>
          <w:rFonts w:ascii="Calibri" w:hAnsi="Calibri" w:cs="Calibri"/>
          <w:lang w:val="en-GB"/>
        </w:rPr>
        <w:t>The student is introduced to the resource scene.</w:t>
      </w:r>
    </w:p>
    <w:p w14:paraId="7DD3C427" w14:textId="77777777" w:rsidR="009F0122" w:rsidRPr="003E6D77" w:rsidRDefault="009F0122" w:rsidP="0005079B">
      <w:pPr>
        <w:numPr>
          <w:ilvl w:val="0"/>
          <w:numId w:val="3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Explore: </w:t>
      </w:r>
      <w:r w:rsidRPr="003E6D77">
        <w:rPr>
          <w:rFonts w:ascii="Calibri" w:hAnsi="Calibri" w:cs="Calibri"/>
          <w:lang w:val="en-GB"/>
        </w:rPr>
        <w:t>The student tries out the torch movements in a VR environment.</w:t>
      </w:r>
    </w:p>
    <w:p w14:paraId="401911B1" w14:textId="77777777" w:rsidR="009F0122" w:rsidRPr="003E6D77" w:rsidRDefault="009F0122" w:rsidP="0005079B">
      <w:pPr>
        <w:numPr>
          <w:ilvl w:val="0"/>
          <w:numId w:val="3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Explain: </w:t>
      </w:r>
      <w:r w:rsidRPr="003E6D77">
        <w:rPr>
          <w:rFonts w:ascii="Calibri" w:hAnsi="Calibri" w:cs="Calibri"/>
          <w:lang w:val="en-GB"/>
        </w:rPr>
        <w:t>The system shows correct/incorrect steps.</w:t>
      </w:r>
    </w:p>
    <w:p w14:paraId="1CC88127" w14:textId="77777777" w:rsidR="009F0122" w:rsidRPr="003E6D77" w:rsidRDefault="009F0122" w:rsidP="0005079B">
      <w:pPr>
        <w:numPr>
          <w:ilvl w:val="0"/>
          <w:numId w:val="3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Elaborate: </w:t>
      </w:r>
      <w:r w:rsidRPr="003E6D77">
        <w:rPr>
          <w:rFonts w:ascii="Calibri" w:hAnsi="Calibri" w:cs="Calibri"/>
          <w:lang w:val="en-GB"/>
        </w:rPr>
        <w:t>The student repeats the practice without errors.</w:t>
      </w:r>
    </w:p>
    <w:p w14:paraId="530F8471" w14:textId="77777777" w:rsidR="009F0122" w:rsidRPr="003E6D77" w:rsidRDefault="009F0122" w:rsidP="0005079B">
      <w:pPr>
        <w:numPr>
          <w:ilvl w:val="0"/>
          <w:numId w:val="34"/>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Evaluate: </w:t>
      </w:r>
      <w:r w:rsidRPr="003E6D77">
        <w:rPr>
          <w:rFonts w:ascii="Calibri" w:hAnsi="Calibri" w:cs="Calibri"/>
          <w:lang w:val="en-GB"/>
        </w:rPr>
        <w:t>Scoring is done based on rubrics.</w:t>
      </w:r>
    </w:p>
    <w:p w14:paraId="1558C3A3"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Evaluation Criteria:</w:t>
      </w:r>
    </w:p>
    <w:p w14:paraId="0955FCDD" w14:textId="77777777" w:rsidR="009F0122" w:rsidRPr="003E6D77" w:rsidRDefault="009F0122" w:rsidP="0005079B">
      <w:pPr>
        <w:numPr>
          <w:ilvl w:val="0"/>
          <w:numId w:val="35"/>
        </w:numPr>
        <w:spacing w:after="120" w:line="288" w:lineRule="auto"/>
        <w:contextualSpacing/>
        <w:mirrorIndents/>
        <w:rPr>
          <w:rFonts w:ascii="Calibri" w:hAnsi="Calibri" w:cs="Calibri"/>
          <w:lang w:val="en-GB"/>
        </w:rPr>
      </w:pPr>
      <w:r w:rsidRPr="003E6D77">
        <w:rPr>
          <w:rFonts w:ascii="Calibri" w:hAnsi="Calibri" w:cs="Calibri"/>
          <w:lang w:val="en-GB"/>
        </w:rPr>
        <w:t>Welding angle (% accuracy)</w:t>
      </w:r>
    </w:p>
    <w:p w14:paraId="42D26A0D" w14:textId="77777777" w:rsidR="009F0122" w:rsidRPr="003E6D77" w:rsidRDefault="009F0122" w:rsidP="0005079B">
      <w:pPr>
        <w:numPr>
          <w:ilvl w:val="0"/>
          <w:numId w:val="35"/>
        </w:numPr>
        <w:spacing w:after="120" w:line="288" w:lineRule="auto"/>
        <w:contextualSpacing/>
        <w:mirrorIndents/>
        <w:rPr>
          <w:rFonts w:ascii="Calibri" w:hAnsi="Calibri" w:cs="Calibri"/>
          <w:lang w:val="en-GB"/>
        </w:rPr>
      </w:pPr>
      <w:r w:rsidRPr="003E6D77">
        <w:rPr>
          <w:rFonts w:ascii="Calibri" w:hAnsi="Calibri" w:cs="Calibri"/>
          <w:lang w:val="en-GB"/>
        </w:rPr>
        <w:t>Welding time</w:t>
      </w:r>
    </w:p>
    <w:p w14:paraId="1D3B3E4E" w14:textId="77777777" w:rsidR="009F0122" w:rsidRPr="003E6D77" w:rsidRDefault="009F0122" w:rsidP="0005079B">
      <w:pPr>
        <w:numPr>
          <w:ilvl w:val="0"/>
          <w:numId w:val="35"/>
        </w:numPr>
        <w:spacing w:after="120" w:line="288" w:lineRule="auto"/>
        <w:contextualSpacing/>
        <w:mirrorIndents/>
        <w:rPr>
          <w:rFonts w:ascii="Calibri" w:hAnsi="Calibri" w:cs="Calibri"/>
          <w:lang w:val="en-GB"/>
        </w:rPr>
      </w:pPr>
      <w:r w:rsidRPr="003E6D77">
        <w:rPr>
          <w:rFonts w:ascii="Calibri" w:hAnsi="Calibri" w:cs="Calibri"/>
          <w:lang w:val="en-GB"/>
        </w:rPr>
        <w:t>Compliance with safety rules</w:t>
      </w:r>
    </w:p>
    <w:p w14:paraId="04D1F80D" w14:textId="16B58D1A"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Thanks to this module, students experience the process of learning by making mistakes safely, without experiencing the risks of real welding processes.</w:t>
      </w:r>
    </w:p>
    <w:p w14:paraId="0625C9AB" w14:textId="4DF2CACD" w:rsidR="009F0122" w:rsidRPr="003E6D77" w:rsidRDefault="009F0122" w:rsidP="0005079B">
      <w:pPr>
        <w:spacing w:after="120" w:line="288" w:lineRule="auto"/>
        <w:contextualSpacing/>
        <w:mirrorIndents/>
        <w:rPr>
          <w:rFonts w:ascii="Calibri" w:hAnsi="Calibri" w:cs="Calibri"/>
          <w:lang w:val="en-GB"/>
        </w:rPr>
      </w:pPr>
    </w:p>
    <w:p w14:paraId="72B64869" w14:textId="5CB0A692"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10.3 Application 2: VR Electric Safety Simulation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1"/>
        <w:gridCol w:w="5798"/>
      </w:tblGrid>
      <w:tr w:rsidR="009F0122" w:rsidRPr="003E6D77" w14:paraId="72B19288" w14:textId="77777777">
        <w:trPr>
          <w:tblHeader/>
          <w:tblCellSpacing w:w="15" w:type="dxa"/>
        </w:trPr>
        <w:tc>
          <w:tcPr>
            <w:tcW w:w="0" w:type="auto"/>
            <w:vAlign w:val="center"/>
            <w:hideMark/>
          </w:tcPr>
          <w:p w14:paraId="5604D330" w14:textId="77777777"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Learning Objective</w:t>
            </w:r>
          </w:p>
        </w:tc>
        <w:tc>
          <w:tcPr>
            <w:tcW w:w="0" w:type="auto"/>
            <w:vAlign w:val="center"/>
            <w:hideMark/>
          </w:tcPr>
          <w:p w14:paraId="1226B9C6" w14:textId="77777777"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Students can practice electrical safety rules in a virtual factory.</w:t>
            </w:r>
          </w:p>
        </w:tc>
      </w:tr>
    </w:tbl>
    <w:p w14:paraId="214F4EB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lastRenderedPageBreak/>
        <w:t xml:space="preserve">Scope: </w:t>
      </w:r>
      <w:r w:rsidRPr="003E6D77">
        <w:rPr>
          <w:rFonts w:ascii="Calibri" w:hAnsi="Calibri" w:cs="Calibri"/>
          <w:lang w:val="en-GB"/>
        </w:rPr>
        <w:t xml:space="preserve">Electrical and electronics students. </w:t>
      </w:r>
      <w:r w:rsidRPr="003E6D77">
        <w:rPr>
          <w:rFonts w:ascii="Calibri" w:hAnsi="Calibri" w:cs="Calibri"/>
          <w:lang w:val="en-GB"/>
        </w:rPr>
        <w:br/>
      </w:r>
      <w:r w:rsidRPr="003E6D77">
        <w:rPr>
          <w:rFonts w:ascii="Calibri" w:hAnsi="Calibri" w:cs="Calibri"/>
          <w:b/>
          <w:bCs/>
          <w:lang w:val="en-GB"/>
        </w:rPr>
        <w:t xml:space="preserve">Model: </w:t>
      </w:r>
      <w:r w:rsidRPr="003E6D77">
        <w:rPr>
          <w:rFonts w:ascii="Calibri" w:hAnsi="Calibri" w:cs="Calibri"/>
          <w:lang w:val="en-GB"/>
        </w:rPr>
        <w:t xml:space="preserve">ASSURE + SAM. </w:t>
      </w:r>
      <w:r w:rsidRPr="003E6D77">
        <w:rPr>
          <w:rFonts w:ascii="Calibri" w:hAnsi="Calibri" w:cs="Calibri"/>
          <w:lang w:val="en-GB"/>
        </w:rPr>
        <w:br/>
      </w:r>
      <w:r w:rsidRPr="003E6D77">
        <w:rPr>
          <w:rFonts w:ascii="Calibri" w:hAnsi="Calibri" w:cs="Calibri"/>
          <w:b/>
          <w:bCs/>
          <w:lang w:val="en-GB"/>
        </w:rPr>
        <w:t xml:space="preserve">Technology: </w:t>
      </w:r>
      <w:r w:rsidRPr="003E6D77">
        <w:rPr>
          <w:rFonts w:ascii="Calibri" w:hAnsi="Calibri" w:cs="Calibri"/>
          <w:lang w:val="en-GB"/>
        </w:rPr>
        <w:t xml:space="preserve">VR glasses + smart control software. </w:t>
      </w:r>
      <w:r w:rsidRPr="003E6D77">
        <w:rPr>
          <w:rFonts w:ascii="Calibri" w:hAnsi="Calibri" w:cs="Calibri"/>
          <w:lang w:val="en-GB"/>
        </w:rPr>
        <w:br/>
      </w:r>
      <w:r w:rsidRPr="003E6D77">
        <w:rPr>
          <w:rFonts w:ascii="Calibri" w:hAnsi="Calibri" w:cs="Calibri"/>
          <w:b/>
          <w:bCs/>
          <w:lang w:val="en-GB"/>
        </w:rPr>
        <w:t>Pedagogical Steps:</w:t>
      </w:r>
    </w:p>
    <w:p w14:paraId="7A8A8356" w14:textId="77777777" w:rsidR="009F0122" w:rsidRPr="003E6D77" w:rsidRDefault="009F0122" w:rsidP="0005079B">
      <w:pPr>
        <w:numPr>
          <w:ilvl w:val="0"/>
          <w:numId w:val="36"/>
        </w:numPr>
        <w:spacing w:after="120" w:line="288" w:lineRule="auto"/>
        <w:contextualSpacing/>
        <w:mirrorIndents/>
        <w:rPr>
          <w:rFonts w:ascii="Calibri" w:hAnsi="Calibri" w:cs="Calibri"/>
          <w:lang w:val="en-GB"/>
        </w:rPr>
      </w:pPr>
      <w:r w:rsidRPr="003E6D77">
        <w:rPr>
          <w:rFonts w:ascii="Calibri" w:hAnsi="Calibri" w:cs="Calibri"/>
          <w:lang w:val="en-GB"/>
        </w:rPr>
        <w:t>The student enters the factory environment virtually.</w:t>
      </w:r>
    </w:p>
    <w:p w14:paraId="2EDD6C6F" w14:textId="77777777" w:rsidR="009F0122" w:rsidRPr="003E6D77" w:rsidRDefault="009F0122" w:rsidP="0005079B">
      <w:pPr>
        <w:numPr>
          <w:ilvl w:val="0"/>
          <w:numId w:val="36"/>
        </w:numPr>
        <w:spacing w:after="120" w:line="288" w:lineRule="auto"/>
        <w:contextualSpacing/>
        <w:mirrorIndents/>
        <w:rPr>
          <w:rFonts w:ascii="Calibri" w:hAnsi="Calibri" w:cs="Calibri"/>
          <w:lang w:val="en-GB"/>
        </w:rPr>
      </w:pPr>
      <w:r w:rsidRPr="003E6D77">
        <w:rPr>
          <w:rFonts w:ascii="Calibri" w:hAnsi="Calibri" w:cs="Calibri"/>
          <w:lang w:val="en-GB"/>
        </w:rPr>
        <w:t xml:space="preserve">The system prompts to detect incorrect </w:t>
      </w:r>
      <w:proofErr w:type="spellStart"/>
      <w:r w:rsidRPr="003E6D77">
        <w:rPr>
          <w:rFonts w:ascii="Calibri" w:hAnsi="Calibri" w:cs="Calibri"/>
          <w:lang w:val="en-GB"/>
        </w:rPr>
        <w:t>behavior</w:t>
      </w:r>
      <w:proofErr w:type="spellEnd"/>
      <w:r w:rsidRPr="003E6D77">
        <w:rPr>
          <w:rFonts w:ascii="Calibri" w:hAnsi="Calibri" w:cs="Calibri"/>
          <w:lang w:val="en-GB"/>
        </w:rPr>
        <w:t xml:space="preserve"> (bare wire, open panels, etc.).</w:t>
      </w:r>
    </w:p>
    <w:p w14:paraId="7F95B144" w14:textId="77777777" w:rsidR="009F0122" w:rsidRPr="003E6D77" w:rsidRDefault="009F0122" w:rsidP="0005079B">
      <w:pPr>
        <w:numPr>
          <w:ilvl w:val="0"/>
          <w:numId w:val="36"/>
        </w:numPr>
        <w:spacing w:after="120" w:line="288" w:lineRule="auto"/>
        <w:contextualSpacing/>
        <w:mirrorIndents/>
        <w:rPr>
          <w:rFonts w:ascii="Calibri" w:hAnsi="Calibri" w:cs="Calibri"/>
          <w:lang w:val="en-GB"/>
        </w:rPr>
      </w:pPr>
      <w:r w:rsidRPr="003E6D77">
        <w:rPr>
          <w:rFonts w:ascii="Calibri" w:hAnsi="Calibri" w:cs="Calibri"/>
          <w:lang w:val="en-GB"/>
        </w:rPr>
        <w:t>The student flags unsafe situations.</w:t>
      </w:r>
    </w:p>
    <w:p w14:paraId="2CBE80D4" w14:textId="77777777" w:rsidR="009F0122" w:rsidRPr="003E6D77" w:rsidRDefault="009F0122" w:rsidP="0005079B">
      <w:pPr>
        <w:numPr>
          <w:ilvl w:val="0"/>
          <w:numId w:val="36"/>
        </w:numPr>
        <w:spacing w:after="120" w:line="288" w:lineRule="auto"/>
        <w:contextualSpacing/>
        <w:mirrorIndents/>
        <w:rPr>
          <w:rFonts w:ascii="Calibri" w:hAnsi="Calibri" w:cs="Calibri"/>
          <w:lang w:val="en-GB"/>
        </w:rPr>
      </w:pPr>
      <w:r w:rsidRPr="003E6D77">
        <w:rPr>
          <w:rFonts w:ascii="Calibri" w:hAnsi="Calibri" w:cs="Calibri"/>
          <w:lang w:val="en-GB"/>
        </w:rPr>
        <w:t>The final step applies the correct procedure in VR.</w:t>
      </w:r>
    </w:p>
    <w:tbl>
      <w:tblPr>
        <w:tblStyle w:val="KlavuzTablo6-Renkli-Vurgu5"/>
        <w:tblW w:w="0" w:type="auto"/>
        <w:tblLook w:val="04A0" w:firstRow="1" w:lastRow="0" w:firstColumn="1" w:lastColumn="0" w:noHBand="0" w:noVBand="1"/>
      </w:tblPr>
      <w:tblGrid>
        <w:gridCol w:w="1740"/>
        <w:gridCol w:w="3540"/>
      </w:tblGrid>
      <w:tr w:rsidR="009F0122" w:rsidRPr="003E6D77" w14:paraId="0BA7FCD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611A1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Evaluation Type</w:t>
            </w:r>
          </w:p>
        </w:tc>
        <w:tc>
          <w:tcPr>
            <w:tcW w:w="0" w:type="auto"/>
            <w:hideMark/>
          </w:tcPr>
          <w:p w14:paraId="5F31918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Vehicle</w:t>
            </w:r>
          </w:p>
        </w:tc>
      </w:tr>
      <w:tr w:rsidR="009F0122" w:rsidRPr="003E6D77" w14:paraId="6B379FB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9AE0E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Formative</w:t>
            </w:r>
          </w:p>
        </w:tc>
        <w:tc>
          <w:tcPr>
            <w:tcW w:w="0" w:type="auto"/>
            <w:hideMark/>
          </w:tcPr>
          <w:p w14:paraId="3EB2C4E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Instant system alert</w:t>
            </w:r>
          </w:p>
        </w:tc>
      </w:tr>
      <w:tr w:rsidR="009F0122" w:rsidRPr="003E6D77" w14:paraId="481460F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FF7F1BF"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Results Oriented</w:t>
            </w:r>
          </w:p>
        </w:tc>
        <w:tc>
          <w:tcPr>
            <w:tcW w:w="0" w:type="auto"/>
            <w:hideMark/>
          </w:tcPr>
          <w:p w14:paraId="76020F5D"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Security score (%)</w:t>
            </w:r>
          </w:p>
        </w:tc>
      </w:tr>
      <w:tr w:rsidR="009F0122" w:rsidRPr="003E6D77" w14:paraId="45635D1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D8B913" w14:textId="77777777" w:rsidR="009F0122" w:rsidRPr="003E6D77" w:rsidRDefault="009F0122" w:rsidP="0005079B">
            <w:pPr>
              <w:spacing w:after="120" w:line="288" w:lineRule="auto"/>
              <w:contextualSpacing/>
              <w:mirrorIndents/>
              <w:rPr>
                <w:rFonts w:ascii="Calibri" w:hAnsi="Calibri" w:cs="Calibri"/>
                <w:lang w:val="en-GB"/>
              </w:rPr>
            </w:pPr>
            <w:proofErr w:type="spellStart"/>
            <w:r w:rsidRPr="003E6D77">
              <w:rPr>
                <w:rFonts w:ascii="Calibri" w:hAnsi="Calibri" w:cs="Calibri"/>
                <w:lang w:val="en-GB"/>
              </w:rPr>
              <w:t>Self assessment</w:t>
            </w:r>
            <w:proofErr w:type="spellEnd"/>
          </w:p>
        </w:tc>
        <w:tc>
          <w:tcPr>
            <w:tcW w:w="0" w:type="auto"/>
            <w:hideMark/>
          </w:tcPr>
          <w:p w14:paraId="2540E379"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E6D77">
              <w:rPr>
                <w:rFonts w:ascii="Calibri" w:hAnsi="Calibri" w:cs="Calibri"/>
                <w:lang w:val="en-GB"/>
              </w:rPr>
              <w:t>“Security Awareness” reflection form</w:t>
            </w:r>
          </w:p>
        </w:tc>
      </w:tr>
    </w:tbl>
    <w:p w14:paraId="731A56C0" w14:textId="65387936" w:rsidR="009F0122" w:rsidRPr="003E6D77" w:rsidRDefault="009F0122" w:rsidP="0005079B">
      <w:pPr>
        <w:spacing w:after="120" w:line="288" w:lineRule="auto"/>
        <w:contextualSpacing/>
        <w:mirrorIndents/>
        <w:rPr>
          <w:rFonts w:ascii="Calibri" w:hAnsi="Calibri" w:cs="Calibri"/>
          <w:lang w:val="en-GB"/>
        </w:rPr>
      </w:pPr>
      <w:r w:rsidRPr="003E6D77">
        <w:rPr>
          <w:rFonts w:ascii="Segoe UI Emoji" w:hAnsi="Segoe UI Emoji" w:cs="Segoe UI Emoji"/>
          <w:lang w:val="en-GB"/>
        </w:rPr>
        <w:t>💡</w:t>
      </w:r>
      <w:r w:rsidRPr="003E6D77">
        <w:rPr>
          <w:rFonts w:ascii="Calibri" w:hAnsi="Calibri" w:cs="Calibri"/>
          <w:lang w:val="en-GB"/>
        </w:rPr>
        <w:t xml:space="preserve"> </w:t>
      </w:r>
      <w:r w:rsidRPr="003E6D77">
        <w:rPr>
          <w:rFonts w:ascii="Calibri" w:hAnsi="Calibri" w:cs="Calibri"/>
          <w:b/>
          <w:bCs/>
          <w:lang w:val="en-GB"/>
        </w:rPr>
        <w:t xml:space="preserve">Advantage: </w:t>
      </w:r>
      <w:r w:rsidRPr="003E6D77">
        <w:rPr>
          <w:rFonts w:ascii="Calibri" w:hAnsi="Calibri" w:cs="Calibri"/>
          <w:lang w:val="en-GB"/>
        </w:rPr>
        <w:br/>
        <w:t xml:space="preserve">Students gain awareness and develop safe </w:t>
      </w:r>
      <w:proofErr w:type="spellStart"/>
      <w:r w:rsidRPr="003E6D77">
        <w:rPr>
          <w:rFonts w:ascii="Calibri" w:hAnsi="Calibri" w:cs="Calibri"/>
          <w:lang w:val="en-GB"/>
        </w:rPr>
        <w:t>behavior</w:t>
      </w:r>
      <w:proofErr w:type="spellEnd"/>
      <w:r w:rsidRPr="003E6D77">
        <w:rPr>
          <w:rFonts w:ascii="Calibri" w:hAnsi="Calibri" w:cs="Calibri"/>
          <w:lang w:val="en-GB"/>
        </w:rPr>
        <w:t xml:space="preserve"> reflexes without the risks of a real electrical workshop.</w:t>
      </w:r>
    </w:p>
    <w:p w14:paraId="547EFEC8" w14:textId="428EF3B8"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10.4 Application 3: Industrial Maintenance Simulation</w:t>
      </w:r>
    </w:p>
    <w:tbl>
      <w:tblPr>
        <w:tblStyle w:val="KlavuzuTablo4-Vurgu5"/>
        <w:tblW w:w="0" w:type="auto"/>
        <w:tblLook w:val="04A0" w:firstRow="1" w:lastRow="0" w:firstColumn="1" w:lastColumn="0" w:noHBand="0" w:noVBand="1"/>
      </w:tblPr>
      <w:tblGrid>
        <w:gridCol w:w="1777"/>
        <w:gridCol w:w="7845"/>
      </w:tblGrid>
      <w:tr w:rsidR="009F0122" w:rsidRPr="003E6D77" w14:paraId="62D62528" w14:textId="77777777" w:rsidTr="003E6D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012263"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lang w:val="en-GB"/>
              </w:rPr>
              <w:t>Learning Objective</w:t>
            </w:r>
          </w:p>
        </w:tc>
        <w:tc>
          <w:tcPr>
            <w:tcW w:w="0" w:type="auto"/>
            <w:hideMark/>
          </w:tcPr>
          <w:p w14:paraId="719100B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val="en-GB"/>
              </w:rPr>
            </w:pPr>
            <w:r w:rsidRPr="003E6D77">
              <w:rPr>
                <w:rFonts w:ascii="Calibri" w:hAnsi="Calibri" w:cs="Calibri"/>
                <w:lang w:val="en-GB"/>
              </w:rPr>
              <w:t>Students can disassemble and reassemble a machine in accordance with maintenance procedures.</w:t>
            </w:r>
          </w:p>
        </w:tc>
      </w:tr>
    </w:tbl>
    <w:p w14:paraId="4C5C48E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Model: </w:t>
      </w:r>
      <w:r w:rsidRPr="003E6D77">
        <w:rPr>
          <w:rFonts w:ascii="Calibri" w:hAnsi="Calibri" w:cs="Calibri"/>
          <w:lang w:val="en-GB"/>
        </w:rPr>
        <w:t xml:space="preserve">Dick &amp; Carey + Rapid Prototyping </w:t>
      </w:r>
      <w:r w:rsidRPr="003E6D77">
        <w:rPr>
          <w:rFonts w:ascii="Calibri" w:hAnsi="Calibri" w:cs="Calibri"/>
          <w:lang w:val="en-GB"/>
        </w:rPr>
        <w:br/>
      </w:r>
      <w:r w:rsidRPr="003E6D77">
        <w:rPr>
          <w:rFonts w:ascii="Calibri" w:hAnsi="Calibri" w:cs="Calibri"/>
          <w:b/>
          <w:bCs/>
          <w:lang w:val="en-GB"/>
        </w:rPr>
        <w:t xml:space="preserve">Technology: </w:t>
      </w:r>
      <w:r w:rsidRPr="003E6D77">
        <w:rPr>
          <w:rFonts w:ascii="Calibri" w:hAnsi="Calibri" w:cs="Calibri"/>
          <w:lang w:val="en-GB"/>
        </w:rPr>
        <w:t xml:space="preserve">VR assembly platform (engine, gear, valve simulation) </w:t>
      </w:r>
      <w:r w:rsidRPr="003E6D77">
        <w:rPr>
          <w:rFonts w:ascii="Calibri" w:hAnsi="Calibri" w:cs="Calibri"/>
          <w:lang w:val="en-GB"/>
        </w:rPr>
        <w:br/>
      </w:r>
      <w:r w:rsidRPr="003E6D77">
        <w:rPr>
          <w:rFonts w:ascii="Calibri" w:hAnsi="Calibri" w:cs="Calibri"/>
          <w:b/>
          <w:bCs/>
          <w:lang w:val="en-GB"/>
        </w:rPr>
        <w:t>Stages:</w:t>
      </w:r>
    </w:p>
    <w:p w14:paraId="0B6653F7" w14:textId="77777777" w:rsidR="009F0122" w:rsidRPr="003E6D77" w:rsidRDefault="009F0122" w:rsidP="0005079B">
      <w:pPr>
        <w:numPr>
          <w:ilvl w:val="0"/>
          <w:numId w:val="37"/>
        </w:numPr>
        <w:spacing w:after="120" w:line="288" w:lineRule="auto"/>
        <w:contextualSpacing/>
        <w:mirrorIndents/>
        <w:rPr>
          <w:rFonts w:ascii="Calibri" w:hAnsi="Calibri" w:cs="Calibri"/>
          <w:lang w:val="en-GB"/>
        </w:rPr>
      </w:pPr>
      <w:r w:rsidRPr="003E6D77">
        <w:rPr>
          <w:rFonts w:ascii="Calibri" w:hAnsi="Calibri" w:cs="Calibri"/>
          <w:lang w:val="en-GB"/>
        </w:rPr>
        <w:t>The student is given a safety checklist before maintenance.</w:t>
      </w:r>
    </w:p>
    <w:p w14:paraId="6FAFD01E" w14:textId="77777777" w:rsidR="009F0122" w:rsidRPr="003E6D77" w:rsidRDefault="009F0122" w:rsidP="0005079B">
      <w:pPr>
        <w:numPr>
          <w:ilvl w:val="0"/>
          <w:numId w:val="37"/>
        </w:numPr>
        <w:spacing w:after="120" w:line="288" w:lineRule="auto"/>
        <w:contextualSpacing/>
        <w:mirrorIndents/>
        <w:rPr>
          <w:rFonts w:ascii="Calibri" w:hAnsi="Calibri" w:cs="Calibri"/>
          <w:lang w:val="en-GB"/>
        </w:rPr>
      </w:pPr>
      <w:r w:rsidRPr="003E6D77">
        <w:rPr>
          <w:rFonts w:ascii="Calibri" w:hAnsi="Calibri" w:cs="Calibri"/>
          <w:lang w:val="en-GB"/>
        </w:rPr>
        <w:t>Disassembly is done step by step in the VR environment.</w:t>
      </w:r>
    </w:p>
    <w:p w14:paraId="46D0013D" w14:textId="77777777" w:rsidR="009F0122" w:rsidRPr="003E6D77" w:rsidRDefault="009F0122" w:rsidP="0005079B">
      <w:pPr>
        <w:numPr>
          <w:ilvl w:val="0"/>
          <w:numId w:val="37"/>
        </w:numPr>
        <w:spacing w:after="120" w:line="288" w:lineRule="auto"/>
        <w:contextualSpacing/>
        <w:mirrorIndents/>
        <w:rPr>
          <w:rFonts w:ascii="Calibri" w:hAnsi="Calibri" w:cs="Calibri"/>
          <w:lang w:val="en-GB"/>
        </w:rPr>
      </w:pPr>
      <w:r w:rsidRPr="003E6D77">
        <w:rPr>
          <w:rFonts w:ascii="Calibri" w:hAnsi="Calibri" w:cs="Calibri"/>
          <w:lang w:val="en-GB"/>
        </w:rPr>
        <w:t>The system gives feedback on incorrect steps.</w:t>
      </w:r>
    </w:p>
    <w:p w14:paraId="34CC6231" w14:textId="77777777" w:rsidR="009F0122" w:rsidRPr="003E6D77" w:rsidRDefault="009F0122" w:rsidP="0005079B">
      <w:pPr>
        <w:numPr>
          <w:ilvl w:val="0"/>
          <w:numId w:val="37"/>
        </w:numPr>
        <w:spacing w:after="120" w:line="288" w:lineRule="auto"/>
        <w:contextualSpacing/>
        <w:mirrorIndents/>
        <w:rPr>
          <w:rFonts w:ascii="Calibri" w:hAnsi="Calibri" w:cs="Calibri"/>
          <w:lang w:val="en-GB"/>
        </w:rPr>
      </w:pPr>
      <w:r w:rsidRPr="003E6D77">
        <w:rPr>
          <w:rFonts w:ascii="Calibri" w:hAnsi="Calibri" w:cs="Calibri"/>
          <w:lang w:val="en-GB"/>
        </w:rPr>
        <w:t>All parts are assembled in the correct order.</w:t>
      </w:r>
    </w:p>
    <w:p w14:paraId="1FDFD442" w14:textId="77777777" w:rsidR="009F0122" w:rsidRPr="003E6D77" w:rsidRDefault="009F0122" w:rsidP="0005079B">
      <w:pPr>
        <w:numPr>
          <w:ilvl w:val="0"/>
          <w:numId w:val="37"/>
        </w:numPr>
        <w:spacing w:after="120" w:line="288" w:lineRule="auto"/>
        <w:contextualSpacing/>
        <w:mirrorIndents/>
        <w:rPr>
          <w:rFonts w:ascii="Calibri" w:hAnsi="Calibri" w:cs="Calibri"/>
          <w:lang w:val="en-GB"/>
        </w:rPr>
      </w:pPr>
      <w:r w:rsidRPr="003E6D77">
        <w:rPr>
          <w:rFonts w:ascii="Calibri" w:hAnsi="Calibri" w:cs="Calibri"/>
          <w:lang w:val="en-GB"/>
        </w:rPr>
        <w:t>At the end of the process, the student receives a score for time, accuracy, and safety.</w:t>
      </w:r>
    </w:p>
    <w:tbl>
      <w:tblPr>
        <w:tblStyle w:val="KlavuzTablo6-Renkli-Vurgu5"/>
        <w:tblW w:w="0" w:type="auto"/>
        <w:tblLook w:val="04A0" w:firstRow="1" w:lastRow="0" w:firstColumn="1" w:lastColumn="0" w:noHBand="0" w:noVBand="1"/>
      </w:tblPr>
      <w:tblGrid>
        <w:gridCol w:w="2049"/>
        <w:gridCol w:w="3625"/>
      </w:tblGrid>
      <w:tr w:rsidR="009F0122" w:rsidRPr="003E6D77" w14:paraId="50185D1F"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DEB56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Evaluation Criteria</w:t>
            </w:r>
          </w:p>
        </w:tc>
        <w:tc>
          <w:tcPr>
            <w:tcW w:w="0" w:type="auto"/>
            <w:hideMark/>
          </w:tcPr>
          <w:p w14:paraId="42E11611"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Success Criteria</w:t>
            </w:r>
          </w:p>
        </w:tc>
      </w:tr>
      <w:tr w:rsidR="009F0122" w:rsidRPr="003E6D77" w14:paraId="64A97D0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B94B06"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Part order accuracy</w:t>
            </w:r>
          </w:p>
        </w:tc>
        <w:tc>
          <w:tcPr>
            <w:tcW w:w="0" w:type="auto"/>
            <w:hideMark/>
          </w:tcPr>
          <w:p w14:paraId="4C7FFA13"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Over 90%</w:t>
            </w:r>
          </w:p>
        </w:tc>
      </w:tr>
      <w:tr w:rsidR="009F0122" w:rsidRPr="003E6D77" w14:paraId="3A16FE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52E2C04"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Time management</w:t>
            </w:r>
          </w:p>
        </w:tc>
        <w:tc>
          <w:tcPr>
            <w:tcW w:w="0" w:type="auto"/>
            <w:hideMark/>
          </w:tcPr>
          <w:p w14:paraId="675B7150"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Must be completed within 15 minutes</w:t>
            </w:r>
          </w:p>
        </w:tc>
      </w:tr>
      <w:tr w:rsidR="009F0122" w:rsidRPr="003E6D77" w14:paraId="15980EE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2B78D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Security compliance</w:t>
            </w:r>
          </w:p>
        </w:tc>
        <w:tc>
          <w:tcPr>
            <w:tcW w:w="0" w:type="auto"/>
            <w:hideMark/>
          </w:tcPr>
          <w:p w14:paraId="61C6758A"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Number of errors ≤ 2</w:t>
            </w:r>
          </w:p>
        </w:tc>
      </w:tr>
    </w:tbl>
    <w:p w14:paraId="4F78E2C0" w14:textId="77777777" w:rsidR="00CF1B39" w:rsidRPr="003E6D77" w:rsidRDefault="00CF1B39" w:rsidP="0005079B">
      <w:pPr>
        <w:spacing w:after="120" w:line="288" w:lineRule="auto"/>
        <w:contextualSpacing/>
        <w:mirrorIndents/>
        <w:rPr>
          <w:rFonts w:ascii="Calibri" w:hAnsi="Calibri" w:cs="Calibri"/>
          <w:lang w:val="en-GB"/>
        </w:rPr>
      </w:pPr>
    </w:p>
    <w:p w14:paraId="1F551ABE" w14:textId="2BB4BB0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VRinVET Contribution: </w:t>
      </w:r>
      <w:r w:rsidRPr="003E6D77">
        <w:rPr>
          <w:rFonts w:ascii="Calibri" w:hAnsi="Calibri" w:cs="Calibri"/>
          <w:lang w:val="en-GB"/>
        </w:rPr>
        <w:br/>
        <w:t xml:space="preserve">Learning is achieved on a real machine without the cost of errors. It improves performance on the second trial by </w:t>
      </w:r>
      <w:proofErr w:type="spellStart"/>
      <w:r w:rsidRPr="003E6D77">
        <w:rPr>
          <w:rFonts w:ascii="Calibri" w:hAnsi="Calibri" w:cs="Calibri"/>
          <w:lang w:val="en-GB"/>
        </w:rPr>
        <w:t>analyzing</w:t>
      </w:r>
      <w:proofErr w:type="spellEnd"/>
      <w:r w:rsidRPr="003E6D77">
        <w:rPr>
          <w:rFonts w:ascii="Calibri" w:hAnsi="Calibri" w:cs="Calibri"/>
          <w:lang w:val="en-GB"/>
        </w:rPr>
        <w:t xml:space="preserve"> student errors.</w:t>
      </w:r>
    </w:p>
    <w:p w14:paraId="59F45D3E" w14:textId="77777777" w:rsidR="00CF1B39" w:rsidRPr="003E6D77" w:rsidRDefault="00CF1B39" w:rsidP="0005079B">
      <w:pPr>
        <w:spacing w:after="120" w:line="288" w:lineRule="auto"/>
        <w:contextualSpacing/>
        <w:mirrorIndents/>
        <w:rPr>
          <w:rFonts w:ascii="Calibri" w:hAnsi="Calibri" w:cs="Calibri"/>
          <w:b/>
          <w:bCs/>
          <w:lang w:val="en-GB"/>
        </w:rPr>
      </w:pPr>
    </w:p>
    <w:p w14:paraId="1EEFB07C" w14:textId="4AA93F7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10.5 Application 4: Soft Skills Simulation (Communication and Teamwork VR Scenario)</w:t>
      </w:r>
    </w:p>
    <w:tbl>
      <w:tblPr>
        <w:tblStyle w:val="KlavuzTablo6-Renkli-Vurgu5"/>
        <w:tblW w:w="0" w:type="auto"/>
        <w:tblLook w:val="04A0" w:firstRow="1" w:lastRow="0" w:firstColumn="1" w:lastColumn="0" w:noHBand="0" w:noVBand="1"/>
      </w:tblPr>
      <w:tblGrid>
        <w:gridCol w:w="1546"/>
        <w:gridCol w:w="8076"/>
      </w:tblGrid>
      <w:tr w:rsidR="009F0122" w:rsidRPr="003E6D77" w14:paraId="5FBA84D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524722"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lang w:val="en-GB"/>
              </w:rPr>
              <w:t>Learning Objective</w:t>
            </w:r>
          </w:p>
        </w:tc>
        <w:tc>
          <w:tcPr>
            <w:tcW w:w="0" w:type="auto"/>
            <w:hideMark/>
          </w:tcPr>
          <w:p w14:paraId="2B7FC522"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val="en-GB"/>
              </w:rPr>
            </w:pPr>
            <w:r w:rsidRPr="003E6D77">
              <w:rPr>
                <w:rFonts w:ascii="Calibri" w:hAnsi="Calibri" w:cs="Calibri"/>
                <w:lang w:val="en-GB"/>
              </w:rPr>
              <w:t>Students can practice effective communication, conflict management, and teamwork skills in a business environment through virtual scenarios.</w:t>
            </w:r>
          </w:p>
        </w:tc>
      </w:tr>
    </w:tbl>
    <w:p w14:paraId="55BFA7D6" w14:textId="77777777" w:rsidR="00271A98" w:rsidRPr="003E6D77" w:rsidRDefault="00271A98" w:rsidP="0005079B">
      <w:pPr>
        <w:spacing w:after="120" w:line="288" w:lineRule="auto"/>
        <w:contextualSpacing/>
        <w:mirrorIndents/>
        <w:rPr>
          <w:rFonts w:ascii="Calibri" w:hAnsi="Calibri" w:cs="Calibri"/>
          <w:b/>
          <w:bCs/>
          <w:lang w:val="en-GB"/>
        </w:rPr>
      </w:pPr>
    </w:p>
    <w:p w14:paraId="1186FDA1" w14:textId="7DBCF994"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lastRenderedPageBreak/>
        <w:t xml:space="preserve">Model: </w:t>
      </w:r>
      <w:r w:rsidRPr="003E6D77">
        <w:rPr>
          <w:rFonts w:ascii="Calibri" w:hAnsi="Calibri" w:cs="Calibri"/>
          <w:lang w:val="en-GB"/>
        </w:rPr>
        <w:t xml:space="preserve">WISCOM + 5E </w:t>
      </w:r>
      <w:r w:rsidRPr="003E6D77">
        <w:rPr>
          <w:rFonts w:ascii="Calibri" w:hAnsi="Calibri" w:cs="Calibri"/>
          <w:lang w:val="en-GB"/>
        </w:rPr>
        <w:br/>
      </w:r>
      <w:r w:rsidRPr="003E6D77">
        <w:rPr>
          <w:rFonts w:ascii="Calibri" w:hAnsi="Calibri" w:cs="Calibri"/>
          <w:b/>
          <w:bCs/>
          <w:lang w:val="en-GB"/>
        </w:rPr>
        <w:t xml:space="preserve">Technology: </w:t>
      </w:r>
      <w:r w:rsidRPr="003E6D77">
        <w:rPr>
          <w:rFonts w:ascii="Calibri" w:hAnsi="Calibri" w:cs="Calibri"/>
          <w:lang w:val="en-GB"/>
        </w:rPr>
        <w:t xml:space="preserve">VR drama simulation + voice interaction system </w:t>
      </w:r>
      <w:r w:rsidRPr="003E6D77">
        <w:rPr>
          <w:rFonts w:ascii="Calibri" w:hAnsi="Calibri" w:cs="Calibri"/>
          <w:lang w:val="en-GB"/>
        </w:rPr>
        <w:br/>
      </w:r>
      <w:r w:rsidRPr="003E6D77">
        <w:rPr>
          <w:rFonts w:ascii="Calibri" w:hAnsi="Calibri" w:cs="Calibri"/>
          <w:b/>
          <w:bCs/>
          <w:lang w:val="en-GB"/>
        </w:rPr>
        <w:t>Pedagogical Flow:</w:t>
      </w:r>
    </w:p>
    <w:p w14:paraId="02BCD4F2" w14:textId="77777777" w:rsidR="009F0122" w:rsidRPr="003E6D77" w:rsidRDefault="009F0122" w:rsidP="0005079B">
      <w:pPr>
        <w:numPr>
          <w:ilvl w:val="0"/>
          <w:numId w:val="3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Engage: </w:t>
      </w:r>
      <w:r w:rsidRPr="003E6D77">
        <w:rPr>
          <w:rFonts w:ascii="Calibri" w:hAnsi="Calibri" w:cs="Calibri"/>
          <w:lang w:val="en-GB"/>
        </w:rPr>
        <w:t>The student enters a scene of speaking with a client in VR.</w:t>
      </w:r>
    </w:p>
    <w:p w14:paraId="2141F805" w14:textId="77777777" w:rsidR="009F0122" w:rsidRPr="003E6D77" w:rsidRDefault="009F0122" w:rsidP="0005079B">
      <w:pPr>
        <w:numPr>
          <w:ilvl w:val="0"/>
          <w:numId w:val="3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Explore: </w:t>
      </w:r>
      <w:r w:rsidRPr="003E6D77">
        <w:rPr>
          <w:rFonts w:ascii="Calibri" w:hAnsi="Calibri" w:cs="Calibri"/>
          <w:lang w:val="en-GB"/>
        </w:rPr>
        <w:t>Manages interactive dialogues.</w:t>
      </w:r>
    </w:p>
    <w:p w14:paraId="7AD4A2D2" w14:textId="77777777" w:rsidR="009F0122" w:rsidRPr="003E6D77" w:rsidRDefault="009F0122" w:rsidP="0005079B">
      <w:pPr>
        <w:numPr>
          <w:ilvl w:val="0"/>
          <w:numId w:val="3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Explain: </w:t>
      </w:r>
      <w:r w:rsidRPr="003E6D77">
        <w:rPr>
          <w:rFonts w:ascii="Calibri" w:hAnsi="Calibri" w:cs="Calibri"/>
          <w:lang w:val="en-GB"/>
        </w:rPr>
        <w:t>The system explains the correct communication rules.</w:t>
      </w:r>
    </w:p>
    <w:p w14:paraId="4A773C50" w14:textId="77777777" w:rsidR="009F0122" w:rsidRPr="003E6D77" w:rsidRDefault="009F0122" w:rsidP="0005079B">
      <w:pPr>
        <w:numPr>
          <w:ilvl w:val="0"/>
          <w:numId w:val="3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Elaborate: </w:t>
      </w:r>
      <w:r w:rsidRPr="003E6D77">
        <w:rPr>
          <w:rFonts w:ascii="Calibri" w:hAnsi="Calibri" w:cs="Calibri"/>
          <w:lang w:val="en-GB"/>
        </w:rPr>
        <w:t>The student tries out the conflict resolution scenario.</w:t>
      </w:r>
    </w:p>
    <w:p w14:paraId="13857C7D" w14:textId="1550E1B1" w:rsidR="00271A98" w:rsidRPr="003E6D77" w:rsidRDefault="009F0122" w:rsidP="003E6D77">
      <w:pPr>
        <w:numPr>
          <w:ilvl w:val="0"/>
          <w:numId w:val="38"/>
        </w:numPr>
        <w:spacing w:after="120" w:line="288" w:lineRule="auto"/>
        <w:contextualSpacing/>
        <w:mirrorIndents/>
        <w:rPr>
          <w:rFonts w:ascii="Calibri" w:hAnsi="Calibri" w:cs="Calibri"/>
          <w:lang w:val="en-GB"/>
        </w:rPr>
      </w:pPr>
      <w:r w:rsidRPr="003E6D77">
        <w:rPr>
          <w:rFonts w:ascii="Calibri" w:hAnsi="Calibri" w:cs="Calibri"/>
          <w:b/>
          <w:bCs/>
          <w:lang w:val="en-GB"/>
        </w:rPr>
        <w:t xml:space="preserve">Evaluate: </w:t>
      </w:r>
      <w:r w:rsidRPr="003E6D77">
        <w:rPr>
          <w:rFonts w:ascii="Calibri" w:hAnsi="Calibri" w:cs="Calibri"/>
          <w:lang w:val="en-GB"/>
        </w:rPr>
        <w:t>Empathy, language use and solution skills are scored with the rubric.</w:t>
      </w:r>
    </w:p>
    <w:tbl>
      <w:tblPr>
        <w:tblStyle w:val="KlavuzTablo6-Renkli-Vurgu5"/>
        <w:tblW w:w="0" w:type="auto"/>
        <w:tblLook w:val="04A0" w:firstRow="1" w:lastRow="0" w:firstColumn="1" w:lastColumn="0" w:noHBand="0" w:noVBand="1"/>
      </w:tblPr>
      <w:tblGrid>
        <w:gridCol w:w="1667"/>
        <w:gridCol w:w="2461"/>
      </w:tblGrid>
      <w:tr w:rsidR="009F0122" w:rsidRPr="003E6D77" w14:paraId="2602A48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05C809"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Skills</w:t>
            </w:r>
          </w:p>
        </w:tc>
        <w:tc>
          <w:tcPr>
            <w:tcW w:w="0" w:type="auto"/>
            <w:hideMark/>
          </w:tcPr>
          <w:p w14:paraId="06D7F5F0"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Measurement Tool</w:t>
            </w:r>
          </w:p>
        </w:tc>
      </w:tr>
      <w:tr w:rsidR="009F0122" w:rsidRPr="003E6D77" w14:paraId="6623A2A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6F56B7"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Empathy</w:t>
            </w:r>
          </w:p>
        </w:tc>
        <w:tc>
          <w:tcPr>
            <w:tcW w:w="0" w:type="auto"/>
            <w:hideMark/>
          </w:tcPr>
          <w:p w14:paraId="205E8BB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Observation rubric</w:t>
            </w:r>
          </w:p>
        </w:tc>
      </w:tr>
      <w:tr w:rsidR="009F0122" w:rsidRPr="003E6D77" w14:paraId="082E9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023EE70"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Teamwork</w:t>
            </w:r>
          </w:p>
        </w:tc>
        <w:tc>
          <w:tcPr>
            <w:tcW w:w="0" w:type="auto"/>
            <w:hideMark/>
          </w:tcPr>
          <w:p w14:paraId="7D7EE546"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Group VR mission score</w:t>
            </w:r>
          </w:p>
        </w:tc>
      </w:tr>
      <w:tr w:rsidR="009F0122" w:rsidRPr="003E6D77" w14:paraId="3365A08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09B0A"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Communication</w:t>
            </w:r>
          </w:p>
        </w:tc>
        <w:tc>
          <w:tcPr>
            <w:tcW w:w="0" w:type="auto"/>
            <w:hideMark/>
          </w:tcPr>
          <w:p w14:paraId="5258CAB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Scenario evaluation form</w:t>
            </w:r>
          </w:p>
        </w:tc>
      </w:tr>
    </w:tbl>
    <w:p w14:paraId="4B10537F" w14:textId="77777777" w:rsidR="00271A98" w:rsidRPr="003E6D77" w:rsidRDefault="00271A98" w:rsidP="0005079B">
      <w:pPr>
        <w:spacing w:after="120" w:line="288" w:lineRule="auto"/>
        <w:contextualSpacing/>
        <w:mirrorIndents/>
        <w:rPr>
          <w:rFonts w:ascii="Calibri" w:hAnsi="Calibri" w:cs="Calibri"/>
          <w:lang w:val="en-GB"/>
        </w:rPr>
      </w:pPr>
    </w:p>
    <w:p w14:paraId="207D3AA1" w14:textId="19FAF186"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Advantage: </w:t>
      </w:r>
      <w:r w:rsidRPr="003E6D77">
        <w:rPr>
          <w:rFonts w:ascii="Calibri" w:hAnsi="Calibri" w:cs="Calibri"/>
          <w:lang w:val="en-GB"/>
        </w:rPr>
        <w:br/>
        <w:t>Students experience the social dynamics of a real-world workplace with low stress. This module is an effective tool for training emotional intelligence.</w:t>
      </w:r>
    </w:p>
    <w:p w14:paraId="1D886679" w14:textId="77777777" w:rsidR="00271A98" w:rsidRPr="003E6D77" w:rsidRDefault="00271A98" w:rsidP="0005079B">
      <w:pPr>
        <w:spacing w:after="120" w:line="288" w:lineRule="auto"/>
        <w:contextualSpacing/>
        <w:mirrorIndents/>
        <w:rPr>
          <w:rFonts w:ascii="Calibri" w:hAnsi="Calibri" w:cs="Calibri"/>
          <w:lang w:val="en-GB"/>
        </w:rPr>
      </w:pPr>
    </w:p>
    <w:p w14:paraId="7F3F001C" w14:textId="1AA0EE23"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10.6 Practice 5: Virtual Machine Setup and Calibration</w:t>
      </w:r>
    </w:p>
    <w:tbl>
      <w:tblPr>
        <w:tblStyle w:val="KlavuzuTablo4-Vurgu5"/>
        <w:tblW w:w="0" w:type="auto"/>
        <w:tblLook w:val="04A0" w:firstRow="1" w:lastRow="0" w:firstColumn="1" w:lastColumn="0" w:noHBand="0" w:noVBand="1"/>
      </w:tblPr>
      <w:tblGrid>
        <w:gridCol w:w="1722"/>
        <w:gridCol w:w="7900"/>
      </w:tblGrid>
      <w:tr w:rsidR="009F0122" w:rsidRPr="003E6D77" w14:paraId="13B1E810" w14:textId="77777777" w:rsidTr="003E6D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F43945" w14:textId="77777777" w:rsidR="009F0122" w:rsidRPr="003E6D77" w:rsidRDefault="009F0122" w:rsidP="0005079B">
            <w:pPr>
              <w:spacing w:after="120" w:line="288" w:lineRule="auto"/>
              <w:contextualSpacing/>
              <w:mirrorIndents/>
              <w:rPr>
                <w:rFonts w:ascii="Calibri" w:hAnsi="Calibri" w:cs="Calibri"/>
                <w:b w:val="0"/>
                <w:bCs w:val="0"/>
                <w:lang w:val="en-GB"/>
              </w:rPr>
            </w:pPr>
            <w:r w:rsidRPr="003E6D77">
              <w:rPr>
                <w:rFonts w:ascii="Calibri" w:hAnsi="Calibri" w:cs="Calibri"/>
                <w:lang w:val="en-GB"/>
              </w:rPr>
              <w:t>Learning Objective</w:t>
            </w:r>
          </w:p>
        </w:tc>
        <w:tc>
          <w:tcPr>
            <w:tcW w:w="0" w:type="auto"/>
            <w:hideMark/>
          </w:tcPr>
          <w:p w14:paraId="6A45D2B9"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val="en-GB"/>
              </w:rPr>
            </w:pPr>
            <w:r w:rsidRPr="003E6D77">
              <w:rPr>
                <w:rFonts w:ascii="Calibri" w:hAnsi="Calibri" w:cs="Calibri"/>
                <w:lang w:val="en-GB"/>
              </w:rPr>
              <w:t>Students can set up the CNC machine correctly and adjust calibration parameters in a virtual environment.</w:t>
            </w:r>
          </w:p>
        </w:tc>
      </w:tr>
    </w:tbl>
    <w:p w14:paraId="2B207406"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 xml:space="preserve">Model: </w:t>
      </w:r>
      <w:r w:rsidRPr="003E6D77">
        <w:rPr>
          <w:rFonts w:ascii="Calibri" w:hAnsi="Calibri" w:cs="Calibri"/>
          <w:lang w:val="en-GB"/>
        </w:rPr>
        <w:t xml:space="preserve">4C/ID + SAM </w:t>
      </w:r>
      <w:r w:rsidRPr="003E6D77">
        <w:rPr>
          <w:rFonts w:ascii="Calibri" w:hAnsi="Calibri" w:cs="Calibri"/>
          <w:lang w:val="en-GB"/>
        </w:rPr>
        <w:br/>
      </w:r>
      <w:r w:rsidRPr="003E6D77">
        <w:rPr>
          <w:rFonts w:ascii="Calibri" w:hAnsi="Calibri" w:cs="Calibri"/>
          <w:b/>
          <w:bCs/>
          <w:lang w:val="en-GB"/>
        </w:rPr>
        <w:t xml:space="preserve">Technology: </w:t>
      </w:r>
      <w:r w:rsidRPr="003E6D77">
        <w:rPr>
          <w:rFonts w:ascii="Calibri" w:hAnsi="Calibri" w:cs="Calibri"/>
          <w:lang w:val="en-GB"/>
        </w:rPr>
        <w:t xml:space="preserve">VR CNC laboratory </w:t>
      </w:r>
      <w:r w:rsidRPr="003E6D77">
        <w:rPr>
          <w:rFonts w:ascii="Calibri" w:hAnsi="Calibri" w:cs="Calibri"/>
          <w:lang w:val="en-GB"/>
        </w:rPr>
        <w:br/>
      </w:r>
      <w:r w:rsidRPr="003E6D77">
        <w:rPr>
          <w:rFonts w:ascii="Calibri" w:hAnsi="Calibri" w:cs="Calibri"/>
          <w:b/>
          <w:bCs/>
          <w:lang w:val="en-GB"/>
        </w:rPr>
        <w:t>Stages:</w:t>
      </w:r>
    </w:p>
    <w:p w14:paraId="170FC53A" w14:textId="77777777" w:rsidR="009F0122" w:rsidRPr="003E6D77" w:rsidRDefault="009F0122" w:rsidP="0005079B">
      <w:pPr>
        <w:numPr>
          <w:ilvl w:val="0"/>
          <w:numId w:val="39"/>
        </w:numPr>
        <w:spacing w:after="120" w:line="288" w:lineRule="auto"/>
        <w:contextualSpacing/>
        <w:mirrorIndents/>
        <w:rPr>
          <w:rFonts w:ascii="Calibri" w:hAnsi="Calibri" w:cs="Calibri"/>
          <w:lang w:val="en-GB"/>
        </w:rPr>
      </w:pPr>
      <w:r w:rsidRPr="003E6D77">
        <w:rPr>
          <w:rFonts w:ascii="Calibri" w:hAnsi="Calibri" w:cs="Calibri"/>
          <w:lang w:val="en-GB"/>
        </w:rPr>
        <w:t>Introduction of machine parts (Supporting Information)</w:t>
      </w:r>
    </w:p>
    <w:p w14:paraId="530DFAA4" w14:textId="77777777" w:rsidR="009F0122" w:rsidRPr="003E6D77" w:rsidRDefault="009F0122" w:rsidP="0005079B">
      <w:pPr>
        <w:numPr>
          <w:ilvl w:val="0"/>
          <w:numId w:val="39"/>
        </w:numPr>
        <w:spacing w:after="120" w:line="288" w:lineRule="auto"/>
        <w:contextualSpacing/>
        <w:mirrorIndents/>
        <w:rPr>
          <w:rFonts w:ascii="Calibri" w:hAnsi="Calibri" w:cs="Calibri"/>
          <w:lang w:val="en-GB"/>
        </w:rPr>
      </w:pPr>
      <w:r w:rsidRPr="003E6D77">
        <w:rPr>
          <w:rFonts w:ascii="Calibri" w:hAnsi="Calibri" w:cs="Calibri"/>
          <w:lang w:val="en-GB"/>
        </w:rPr>
        <w:t>Implementation of calibration steps via VR (Mission Information)</w:t>
      </w:r>
    </w:p>
    <w:p w14:paraId="5A5544BC" w14:textId="77777777" w:rsidR="009F0122" w:rsidRPr="003E6D77" w:rsidRDefault="009F0122" w:rsidP="0005079B">
      <w:pPr>
        <w:numPr>
          <w:ilvl w:val="0"/>
          <w:numId w:val="39"/>
        </w:numPr>
        <w:spacing w:after="120" w:line="288" w:lineRule="auto"/>
        <w:contextualSpacing/>
        <w:mirrorIndents/>
        <w:rPr>
          <w:rFonts w:ascii="Calibri" w:hAnsi="Calibri" w:cs="Calibri"/>
          <w:lang w:val="en-GB"/>
        </w:rPr>
      </w:pPr>
      <w:r w:rsidRPr="003E6D77">
        <w:rPr>
          <w:rFonts w:ascii="Calibri" w:hAnsi="Calibri" w:cs="Calibri"/>
          <w:lang w:val="en-GB"/>
        </w:rPr>
        <w:t>Experiment with different parameter scenarios (Part Task Application)</w:t>
      </w:r>
    </w:p>
    <w:p w14:paraId="143AD45D" w14:textId="77777777" w:rsidR="009F0122" w:rsidRPr="003E6D77" w:rsidRDefault="009F0122" w:rsidP="0005079B">
      <w:pPr>
        <w:numPr>
          <w:ilvl w:val="0"/>
          <w:numId w:val="39"/>
        </w:numPr>
        <w:spacing w:after="120" w:line="288" w:lineRule="auto"/>
        <w:contextualSpacing/>
        <w:mirrorIndents/>
        <w:rPr>
          <w:rFonts w:ascii="Calibri" w:hAnsi="Calibri" w:cs="Calibri"/>
          <w:lang w:val="en-GB"/>
        </w:rPr>
      </w:pPr>
      <w:r w:rsidRPr="003E6D77">
        <w:rPr>
          <w:rFonts w:ascii="Calibri" w:hAnsi="Calibri" w:cs="Calibri"/>
          <w:lang w:val="en-GB"/>
        </w:rPr>
        <w:t>The system gives visual warnings in case of incorrect parameters.</w:t>
      </w:r>
    </w:p>
    <w:p w14:paraId="2FF1B520"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b/>
          <w:bCs/>
          <w:lang w:val="en-GB"/>
        </w:rPr>
        <w:t>Evaluation:</w:t>
      </w:r>
    </w:p>
    <w:p w14:paraId="66BE4F16" w14:textId="77777777" w:rsidR="009F0122" w:rsidRPr="003E6D77" w:rsidRDefault="009F0122" w:rsidP="0005079B">
      <w:pPr>
        <w:numPr>
          <w:ilvl w:val="0"/>
          <w:numId w:val="40"/>
        </w:numPr>
        <w:spacing w:after="120" w:line="288" w:lineRule="auto"/>
        <w:contextualSpacing/>
        <w:mirrorIndents/>
        <w:rPr>
          <w:rFonts w:ascii="Calibri" w:hAnsi="Calibri" w:cs="Calibri"/>
          <w:lang w:val="en-GB"/>
        </w:rPr>
      </w:pPr>
      <w:r w:rsidRPr="003E6D77">
        <w:rPr>
          <w:rFonts w:ascii="Calibri" w:hAnsi="Calibri" w:cs="Calibri"/>
          <w:lang w:val="en-GB"/>
        </w:rPr>
        <w:t>Calibration accuracy</w:t>
      </w:r>
    </w:p>
    <w:p w14:paraId="2DECDD41" w14:textId="77777777" w:rsidR="009F0122" w:rsidRPr="003E6D77" w:rsidRDefault="009F0122" w:rsidP="0005079B">
      <w:pPr>
        <w:numPr>
          <w:ilvl w:val="0"/>
          <w:numId w:val="40"/>
        </w:numPr>
        <w:spacing w:after="120" w:line="288" w:lineRule="auto"/>
        <w:contextualSpacing/>
        <w:mirrorIndents/>
        <w:rPr>
          <w:rFonts w:ascii="Calibri" w:hAnsi="Calibri" w:cs="Calibri"/>
          <w:lang w:val="en-GB"/>
        </w:rPr>
      </w:pPr>
      <w:r w:rsidRPr="003E6D77">
        <w:rPr>
          <w:rFonts w:ascii="Calibri" w:hAnsi="Calibri" w:cs="Calibri"/>
          <w:lang w:val="en-GB"/>
        </w:rPr>
        <w:t>Process order and duration</w:t>
      </w:r>
    </w:p>
    <w:p w14:paraId="72F0CD6B" w14:textId="77777777" w:rsidR="009F0122" w:rsidRPr="003E6D77" w:rsidRDefault="009F0122" w:rsidP="0005079B">
      <w:pPr>
        <w:numPr>
          <w:ilvl w:val="0"/>
          <w:numId w:val="40"/>
        </w:numPr>
        <w:spacing w:after="120" w:line="288" w:lineRule="auto"/>
        <w:contextualSpacing/>
        <w:mirrorIndents/>
        <w:rPr>
          <w:rFonts w:ascii="Calibri" w:hAnsi="Calibri" w:cs="Calibri"/>
          <w:lang w:val="en-GB"/>
        </w:rPr>
      </w:pPr>
      <w:r w:rsidRPr="003E6D77">
        <w:rPr>
          <w:rFonts w:ascii="Calibri" w:hAnsi="Calibri" w:cs="Calibri"/>
          <w:lang w:val="en-GB"/>
        </w:rPr>
        <w:t>Learning from failure report</w:t>
      </w:r>
    </w:p>
    <w:p w14:paraId="3B595BB9" w14:textId="0EBD99CE"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br/>
        <w:t>This app uses the safe benefits of VR to teach a common but risky operation in the industry.</w:t>
      </w:r>
    </w:p>
    <w:p w14:paraId="08D30E4A" w14:textId="77777777" w:rsidR="00271A98" w:rsidRPr="003E6D77" w:rsidRDefault="00271A98" w:rsidP="0005079B">
      <w:pPr>
        <w:spacing w:after="120" w:line="288" w:lineRule="auto"/>
        <w:contextualSpacing/>
        <w:mirrorIndents/>
        <w:rPr>
          <w:rFonts w:ascii="Calibri" w:hAnsi="Calibri" w:cs="Calibri"/>
          <w:lang w:val="en-GB"/>
        </w:rPr>
      </w:pPr>
    </w:p>
    <w:p w14:paraId="6E20AA5C" w14:textId="23F54A8C"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10.7 Summary Table: Application – Model – Output Relationship</w:t>
      </w:r>
    </w:p>
    <w:tbl>
      <w:tblPr>
        <w:tblStyle w:val="KlavuzTablo6-Renkli-Vurgu5"/>
        <w:tblW w:w="0" w:type="auto"/>
        <w:tblLook w:val="04A0" w:firstRow="1" w:lastRow="0" w:firstColumn="1" w:lastColumn="0" w:noHBand="0" w:noVBand="1"/>
      </w:tblPr>
      <w:tblGrid>
        <w:gridCol w:w="1557"/>
        <w:gridCol w:w="2771"/>
        <w:gridCol w:w="2956"/>
        <w:gridCol w:w="2338"/>
      </w:tblGrid>
      <w:tr w:rsidR="009F0122" w:rsidRPr="003E6D77" w14:paraId="4EA486D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3489AC" w14:textId="77777777" w:rsidR="009F0122"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APPLICATION</w:t>
            </w:r>
          </w:p>
        </w:tc>
        <w:tc>
          <w:tcPr>
            <w:tcW w:w="0" w:type="auto"/>
            <w:hideMark/>
          </w:tcPr>
          <w:p w14:paraId="58928E3C"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Model(s)</w:t>
            </w:r>
          </w:p>
        </w:tc>
        <w:tc>
          <w:tcPr>
            <w:tcW w:w="0" w:type="auto"/>
            <w:hideMark/>
          </w:tcPr>
          <w:p w14:paraId="09676C4A"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Targeted Skill</w:t>
            </w:r>
          </w:p>
        </w:tc>
        <w:tc>
          <w:tcPr>
            <w:tcW w:w="0" w:type="auto"/>
            <w:hideMark/>
          </w:tcPr>
          <w:p w14:paraId="5FB21A37" w14:textId="77777777" w:rsidR="009F0122" w:rsidRPr="003E6D77"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rFonts w:ascii="Calibri" w:hAnsi="Calibri" w:cs="Calibri"/>
                <w:lang w:val="en-GB"/>
              </w:rPr>
            </w:pPr>
            <w:r w:rsidRPr="003E6D77">
              <w:rPr>
                <w:rFonts w:ascii="Calibri" w:hAnsi="Calibri" w:cs="Calibri"/>
                <w:lang w:val="en-GB"/>
              </w:rPr>
              <w:t>Evaluation Method</w:t>
            </w:r>
          </w:p>
        </w:tc>
      </w:tr>
      <w:tr w:rsidR="009F0122" w:rsidRPr="003E6D77" w14:paraId="2FA7502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D5142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VR Welding</w:t>
            </w:r>
          </w:p>
        </w:tc>
        <w:tc>
          <w:tcPr>
            <w:tcW w:w="0" w:type="auto"/>
            <w:hideMark/>
          </w:tcPr>
          <w:p w14:paraId="41724121"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4C/ID + Kolb</w:t>
            </w:r>
          </w:p>
        </w:tc>
        <w:tc>
          <w:tcPr>
            <w:tcW w:w="0" w:type="auto"/>
            <w:hideMark/>
          </w:tcPr>
          <w:p w14:paraId="5739749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Technical Skills</w:t>
            </w:r>
          </w:p>
        </w:tc>
        <w:tc>
          <w:tcPr>
            <w:tcW w:w="0" w:type="auto"/>
            <w:hideMark/>
          </w:tcPr>
          <w:p w14:paraId="523AAA6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Performance Rubric</w:t>
            </w:r>
          </w:p>
        </w:tc>
      </w:tr>
      <w:tr w:rsidR="009F0122" w:rsidRPr="003E6D77" w14:paraId="1F9C3FB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0BB179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Electric Safety</w:t>
            </w:r>
          </w:p>
        </w:tc>
        <w:tc>
          <w:tcPr>
            <w:tcW w:w="0" w:type="auto"/>
            <w:hideMark/>
          </w:tcPr>
          <w:p w14:paraId="648444B5"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ASSURE + SAM</w:t>
            </w:r>
          </w:p>
        </w:tc>
        <w:tc>
          <w:tcPr>
            <w:tcW w:w="0" w:type="auto"/>
            <w:hideMark/>
          </w:tcPr>
          <w:p w14:paraId="414CB995"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Job security</w:t>
            </w:r>
          </w:p>
        </w:tc>
        <w:tc>
          <w:tcPr>
            <w:tcW w:w="0" w:type="auto"/>
            <w:hideMark/>
          </w:tcPr>
          <w:p w14:paraId="37785D33"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Scoring + Reflection</w:t>
            </w:r>
          </w:p>
        </w:tc>
      </w:tr>
      <w:tr w:rsidR="009F0122" w:rsidRPr="003E6D77" w14:paraId="6C9866A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45800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Maintenance</w:t>
            </w:r>
          </w:p>
        </w:tc>
        <w:tc>
          <w:tcPr>
            <w:tcW w:w="0" w:type="auto"/>
            <w:hideMark/>
          </w:tcPr>
          <w:p w14:paraId="2D4CCAD5"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Dick &amp; Carey + Rapid Prototyping</w:t>
            </w:r>
          </w:p>
        </w:tc>
        <w:tc>
          <w:tcPr>
            <w:tcW w:w="0" w:type="auto"/>
            <w:hideMark/>
          </w:tcPr>
          <w:p w14:paraId="760E1BC0"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Business Process Management</w:t>
            </w:r>
          </w:p>
        </w:tc>
        <w:tc>
          <w:tcPr>
            <w:tcW w:w="0" w:type="auto"/>
            <w:hideMark/>
          </w:tcPr>
          <w:p w14:paraId="164B94CE"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Task Analysis</w:t>
            </w:r>
          </w:p>
        </w:tc>
      </w:tr>
      <w:tr w:rsidR="009F0122" w:rsidRPr="003E6D77" w14:paraId="67415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6B08B"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t>Soft Skills</w:t>
            </w:r>
          </w:p>
        </w:tc>
        <w:tc>
          <w:tcPr>
            <w:tcW w:w="0" w:type="auto"/>
            <w:hideMark/>
          </w:tcPr>
          <w:p w14:paraId="6ECF8DD9"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WISCOM + 5E</w:t>
            </w:r>
          </w:p>
        </w:tc>
        <w:tc>
          <w:tcPr>
            <w:tcW w:w="0" w:type="auto"/>
            <w:hideMark/>
          </w:tcPr>
          <w:p w14:paraId="2B81B75E"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Communication – Teamwork</w:t>
            </w:r>
          </w:p>
        </w:tc>
        <w:tc>
          <w:tcPr>
            <w:tcW w:w="0" w:type="auto"/>
            <w:hideMark/>
          </w:tcPr>
          <w:p w14:paraId="2A645C9A" w14:textId="77777777" w:rsidR="009F0122" w:rsidRPr="003E6D77"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 xml:space="preserve">Observation and </w:t>
            </w:r>
            <w:r w:rsidRPr="003E6D77">
              <w:rPr>
                <w:rFonts w:ascii="Calibri" w:hAnsi="Calibri" w:cs="Calibri"/>
                <w:color w:val="000000" w:themeColor="text1"/>
                <w:lang w:val="en-GB"/>
              </w:rPr>
              <w:lastRenderedPageBreak/>
              <w:t>Feedback</w:t>
            </w:r>
          </w:p>
        </w:tc>
      </w:tr>
      <w:tr w:rsidR="009F0122" w:rsidRPr="003E6D77" w14:paraId="486FED4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CEB83" w14:textId="77777777" w:rsidR="009F0122" w:rsidRPr="003E6D77" w:rsidRDefault="009F0122" w:rsidP="0005079B">
            <w:pPr>
              <w:spacing w:after="120" w:line="288" w:lineRule="auto"/>
              <w:contextualSpacing/>
              <w:mirrorIndents/>
              <w:rPr>
                <w:rFonts w:ascii="Calibri" w:hAnsi="Calibri" w:cs="Calibri"/>
                <w:color w:val="000000" w:themeColor="text1"/>
                <w:lang w:val="en-GB"/>
              </w:rPr>
            </w:pPr>
            <w:r w:rsidRPr="003E6D77">
              <w:rPr>
                <w:rFonts w:ascii="Calibri" w:hAnsi="Calibri" w:cs="Calibri"/>
                <w:color w:val="000000" w:themeColor="text1"/>
                <w:lang w:val="en-GB"/>
              </w:rPr>
              <w:lastRenderedPageBreak/>
              <w:t>Machine Setup</w:t>
            </w:r>
          </w:p>
        </w:tc>
        <w:tc>
          <w:tcPr>
            <w:tcW w:w="0" w:type="auto"/>
            <w:hideMark/>
          </w:tcPr>
          <w:p w14:paraId="2F03D39D"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4C/ID + SAM</w:t>
            </w:r>
          </w:p>
        </w:tc>
        <w:tc>
          <w:tcPr>
            <w:tcW w:w="0" w:type="auto"/>
            <w:hideMark/>
          </w:tcPr>
          <w:p w14:paraId="40D9EB67"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Calibration and Analytical Thinking</w:t>
            </w:r>
          </w:p>
        </w:tc>
        <w:tc>
          <w:tcPr>
            <w:tcW w:w="0" w:type="auto"/>
            <w:hideMark/>
          </w:tcPr>
          <w:p w14:paraId="03289F32" w14:textId="77777777" w:rsidR="009F0122" w:rsidRPr="003E6D77"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lang w:val="en-GB"/>
              </w:rPr>
            </w:pPr>
            <w:r w:rsidRPr="003E6D77">
              <w:rPr>
                <w:rFonts w:ascii="Calibri" w:hAnsi="Calibri" w:cs="Calibri"/>
                <w:color w:val="000000" w:themeColor="text1"/>
                <w:lang w:val="en-GB"/>
              </w:rPr>
              <w:t>Error Analysis Report</w:t>
            </w:r>
          </w:p>
        </w:tc>
      </w:tr>
    </w:tbl>
    <w:p w14:paraId="08EF55EE" w14:textId="23D7E5C1" w:rsidR="009F0122" w:rsidRPr="003E6D77" w:rsidRDefault="009F0122" w:rsidP="0005079B">
      <w:pPr>
        <w:spacing w:after="120" w:line="288" w:lineRule="auto"/>
        <w:contextualSpacing/>
        <w:mirrorIndents/>
        <w:rPr>
          <w:rFonts w:ascii="Calibri" w:hAnsi="Calibri" w:cs="Calibri"/>
          <w:lang w:val="en-GB"/>
        </w:rPr>
      </w:pPr>
    </w:p>
    <w:p w14:paraId="60C0435B" w14:textId="17382336" w:rsidR="009F0122" w:rsidRPr="003E6D77" w:rsidRDefault="009F0122" w:rsidP="0005079B">
      <w:pPr>
        <w:spacing w:after="120" w:line="288" w:lineRule="auto"/>
        <w:contextualSpacing/>
        <w:mirrorIndents/>
        <w:rPr>
          <w:rFonts w:ascii="Calibri" w:hAnsi="Calibri" w:cs="Calibri"/>
          <w:b/>
          <w:bCs/>
          <w:lang w:val="en-GB"/>
        </w:rPr>
      </w:pPr>
      <w:r w:rsidRPr="003E6D77">
        <w:rPr>
          <w:rFonts w:ascii="Calibri" w:hAnsi="Calibri" w:cs="Calibri"/>
          <w:b/>
          <w:bCs/>
          <w:lang w:val="en-GB"/>
        </w:rPr>
        <w:t>10.8 Conclusion</w:t>
      </w:r>
    </w:p>
    <w:p w14:paraId="5F51C0FC" w14:textId="29961FAE" w:rsidR="00B57CB5" w:rsidRPr="003E6D77" w:rsidRDefault="009F0122" w:rsidP="0005079B">
      <w:pPr>
        <w:spacing w:after="120" w:line="288" w:lineRule="auto"/>
        <w:contextualSpacing/>
        <w:mirrorIndents/>
        <w:rPr>
          <w:rFonts w:ascii="Calibri" w:hAnsi="Calibri" w:cs="Calibri"/>
          <w:lang w:val="en-GB"/>
        </w:rPr>
      </w:pPr>
      <w:r w:rsidRPr="003E6D77">
        <w:rPr>
          <w:rFonts w:ascii="Calibri" w:hAnsi="Calibri" w:cs="Calibri"/>
          <w:lang w:val="en-GB"/>
        </w:rPr>
        <w:t xml:space="preserve">VR-based curricula have the potential to </w:t>
      </w:r>
      <w:r w:rsidRPr="003E6D77">
        <w:rPr>
          <w:rFonts w:ascii="Calibri" w:hAnsi="Calibri" w:cs="Calibri"/>
          <w:i/>
          <w:iCs/>
          <w:lang w:val="en-GB"/>
        </w:rPr>
        <w:t xml:space="preserve">transform student knowledge acquisition </w:t>
      </w:r>
      <w:r w:rsidRPr="003E6D77">
        <w:rPr>
          <w:rFonts w:ascii="Calibri" w:hAnsi="Calibri" w:cs="Calibri"/>
          <w:lang w:val="en-GB"/>
        </w:rPr>
        <w:t xml:space="preserve">into </w:t>
      </w:r>
      <w:proofErr w:type="gramStart"/>
      <w:r w:rsidRPr="003E6D77">
        <w:rPr>
          <w:rFonts w:ascii="Calibri" w:hAnsi="Calibri" w:cs="Calibri"/>
          <w:lang w:val="en-GB"/>
        </w:rPr>
        <w:t>skill .</w:t>
      </w:r>
      <w:proofErr w:type="gramEnd"/>
      <w:r w:rsidRPr="003E6D77">
        <w:rPr>
          <w:rFonts w:ascii="Calibri" w:hAnsi="Calibri" w:cs="Calibri"/>
          <w:lang w:val="en-GB"/>
        </w:rPr>
        <w:t xml:space="preserve"> These examples offer guidance to teachers not only in technology use but also in </w:t>
      </w:r>
      <w:r w:rsidRPr="003E6D77">
        <w:rPr>
          <w:rFonts w:ascii="Calibri" w:hAnsi="Calibri" w:cs="Calibri"/>
          <w:b/>
          <w:bCs/>
          <w:lang w:val="en-GB"/>
        </w:rPr>
        <w:t xml:space="preserve">instructional design, assessment, and pedagogical </w:t>
      </w:r>
      <w:proofErr w:type="gramStart"/>
      <w:r w:rsidRPr="003E6D77">
        <w:rPr>
          <w:rFonts w:ascii="Calibri" w:hAnsi="Calibri" w:cs="Calibri"/>
          <w:b/>
          <w:bCs/>
          <w:lang w:val="en-GB"/>
        </w:rPr>
        <w:t>leadership .</w:t>
      </w:r>
      <w:proofErr w:type="gramEnd"/>
    </w:p>
    <w:p w14:paraId="4121EF4B" w14:textId="7FFFEBBB" w:rsidR="0060149A" w:rsidRPr="003E6D77" w:rsidRDefault="009F0122" w:rsidP="003E6D77">
      <w:pPr>
        <w:spacing w:after="120" w:line="288" w:lineRule="auto"/>
        <w:contextualSpacing/>
        <w:mirrorIndents/>
        <w:rPr>
          <w:rFonts w:ascii="Calibri" w:hAnsi="Calibri" w:cs="Calibri"/>
          <w:lang w:val="en-GB"/>
        </w:rPr>
      </w:pPr>
      <w:r w:rsidRPr="003E6D77">
        <w:rPr>
          <w:rFonts w:ascii="Calibri" w:hAnsi="Calibri" w:cs="Calibri"/>
          <w:lang w:val="en-GB"/>
        </w:rPr>
        <w:br/>
        <w:t xml:space="preserve">“The vocational training of the future begins with virtual </w:t>
      </w:r>
      <w:r w:rsidR="003E6D77" w:rsidRPr="003E6D77">
        <w:rPr>
          <w:rFonts w:ascii="Calibri" w:hAnsi="Calibri" w:cs="Calibri"/>
          <w:lang w:val="en-GB"/>
        </w:rPr>
        <w:t>experiences but</w:t>
      </w:r>
      <w:r w:rsidRPr="003E6D77">
        <w:rPr>
          <w:rFonts w:ascii="Calibri" w:hAnsi="Calibri" w:cs="Calibri"/>
          <w:lang w:val="en-GB"/>
        </w:rPr>
        <w:t xml:space="preserve"> yields results in the real world.”</w:t>
      </w:r>
    </w:p>
    <w:sectPr w:rsidR="0060149A" w:rsidRPr="003E6D77" w:rsidSect="00596542">
      <w:headerReference w:type="default" r:id="rId10"/>
      <w:footerReference w:type="default" r:id="rId11"/>
      <w:pgSz w:w="12240" w:h="15840"/>
      <w:pgMar w:top="426" w:right="1417" w:bottom="1417" w:left="1417" w:header="720" w:footer="2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3BB5" w14:textId="77777777" w:rsidR="000F4DBA" w:rsidRDefault="000F4DBA" w:rsidP="00717282">
      <w:pPr>
        <w:spacing w:after="0" w:line="240" w:lineRule="auto"/>
      </w:pPr>
      <w:r>
        <w:separator/>
      </w:r>
    </w:p>
  </w:endnote>
  <w:endnote w:type="continuationSeparator" w:id="0">
    <w:p w14:paraId="5B5CD4FE" w14:textId="77777777" w:rsidR="000F4DBA" w:rsidRDefault="000F4DBA" w:rsidP="00717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8A43" w14:textId="0B0E1E14" w:rsidR="00596542" w:rsidRDefault="00596542">
    <w:pPr>
      <w:pStyle w:val="AltBilgi"/>
    </w:pPr>
    <w:r>
      <w:rPr>
        <w:noProof/>
      </w:rPr>
      <w:drawing>
        <wp:inline distT="0" distB="0" distL="0" distR="0" wp14:anchorId="7C33FD97" wp14:editId="4396CB9D">
          <wp:extent cx="5969000" cy="475615"/>
          <wp:effectExtent l="0" t="0" r="0" b="635"/>
          <wp:docPr id="193125347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0" cy="4756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4AD0" w14:textId="77777777" w:rsidR="000F4DBA" w:rsidRDefault="000F4DBA" w:rsidP="00717282">
      <w:pPr>
        <w:spacing w:after="0" w:line="240" w:lineRule="auto"/>
      </w:pPr>
      <w:r>
        <w:separator/>
      </w:r>
    </w:p>
  </w:footnote>
  <w:footnote w:type="continuationSeparator" w:id="0">
    <w:p w14:paraId="28F97BC2" w14:textId="77777777" w:rsidR="000F4DBA" w:rsidRDefault="000F4DBA" w:rsidP="00717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32242"/>
      <w:docPartObj>
        <w:docPartGallery w:val="Page Numbers (Margins)"/>
        <w:docPartUnique/>
      </w:docPartObj>
    </w:sdtPr>
    <w:sdtContent>
      <w:p w14:paraId="2BB7C039" w14:textId="5ED0736D" w:rsidR="004F41BA" w:rsidRDefault="004F41BA">
        <w:pPr>
          <w:pStyle w:val="stBilgi"/>
        </w:pPr>
        <w:r>
          <w:rPr>
            <w:noProof/>
          </w:rPr>
          <mc:AlternateContent>
            <mc:Choice Requires="wps">
              <w:drawing>
                <wp:anchor distT="0" distB="0" distL="114300" distR="114300" simplePos="0" relativeHeight="251658240" behindDoc="0" locked="0" layoutInCell="0" allowOverlap="1" wp14:anchorId="10946566" wp14:editId="7F1DFBB7">
                  <wp:simplePos x="0" y="0"/>
                  <wp:positionH relativeFrom="rightMargin">
                    <wp:align>right</wp:align>
                  </wp:positionH>
                  <wp:positionV relativeFrom="margin">
                    <wp:align>center</wp:align>
                  </wp:positionV>
                  <wp:extent cx="727710" cy="329565"/>
                  <wp:effectExtent l="0" t="0" r="0" b="3810"/>
                  <wp:wrapNone/>
                  <wp:docPr id="32061915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0946566" id="Dikdörtgen 1" o:spid="_x0000_s1026" style="position:absolute;margin-left:6.1pt;margin-top:0;width:57.3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6" w15:restartNumberingAfterBreak="0">
    <w:nsid w:val="00FF5ECD"/>
    <w:multiLevelType w:val="multilevel"/>
    <w:tmpl w:val="55865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7C6B21"/>
    <w:multiLevelType w:val="multilevel"/>
    <w:tmpl w:val="360E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70721F"/>
    <w:multiLevelType w:val="multilevel"/>
    <w:tmpl w:val="B548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D87836"/>
    <w:multiLevelType w:val="multilevel"/>
    <w:tmpl w:val="E23E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B5D00"/>
    <w:multiLevelType w:val="multilevel"/>
    <w:tmpl w:val="256AC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B67D4"/>
    <w:multiLevelType w:val="multilevel"/>
    <w:tmpl w:val="1C5A2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BE3862"/>
    <w:multiLevelType w:val="multilevel"/>
    <w:tmpl w:val="9696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42253D"/>
    <w:multiLevelType w:val="multilevel"/>
    <w:tmpl w:val="AF8E4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35C4B"/>
    <w:multiLevelType w:val="multilevel"/>
    <w:tmpl w:val="C632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80921"/>
    <w:multiLevelType w:val="multilevel"/>
    <w:tmpl w:val="B4883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EE60DD"/>
    <w:multiLevelType w:val="multilevel"/>
    <w:tmpl w:val="A8A69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A0B6A"/>
    <w:multiLevelType w:val="multilevel"/>
    <w:tmpl w:val="1826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E7722C"/>
    <w:multiLevelType w:val="multilevel"/>
    <w:tmpl w:val="CAD2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786CBE"/>
    <w:multiLevelType w:val="hybridMultilevel"/>
    <w:tmpl w:val="679664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47FAE"/>
    <w:multiLevelType w:val="multilevel"/>
    <w:tmpl w:val="16C4C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6F0C30"/>
    <w:multiLevelType w:val="multilevel"/>
    <w:tmpl w:val="7ACA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452335"/>
    <w:multiLevelType w:val="multilevel"/>
    <w:tmpl w:val="D0DE8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2B6F75"/>
    <w:multiLevelType w:val="multilevel"/>
    <w:tmpl w:val="6CD2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E978C4"/>
    <w:multiLevelType w:val="multilevel"/>
    <w:tmpl w:val="9B96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7C0599"/>
    <w:multiLevelType w:val="multilevel"/>
    <w:tmpl w:val="E0D0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52747F"/>
    <w:multiLevelType w:val="multilevel"/>
    <w:tmpl w:val="F36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7F3059"/>
    <w:multiLevelType w:val="multilevel"/>
    <w:tmpl w:val="1E1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F4062"/>
    <w:multiLevelType w:val="multilevel"/>
    <w:tmpl w:val="8728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8567E"/>
    <w:multiLevelType w:val="multilevel"/>
    <w:tmpl w:val="EB24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CF338C"/>
    <w:multiLevelType w:val="multilevel"/>
    <w:tmpl w:val="66786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312665"/>
    <w:multiLevelType w:val="multilevel"/>
    <w:tmpl w:val="3584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955654"/>
    <w:multiLevelType w:val="multilevel"/>
    <w:tmpl w:val="58EA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501B9B"/>
    <w:multiLevelType w:val="multilevel"/>
    <w:tmpl w:val="74B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804A7"/>
    <w:multiLevelType w:val="hybridMultilevel"/>
    <w:tmpl w:val="42981694"/>
    <w:lvl w:ilvl="0" w:tplc="4A70221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9041670"/>
    <w:multiLevelType w:val="multilevel"/>
    <w:tmpl w:val="F13AF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F86820"/>
    <w:multiLevelType w:val="multilevel"/>
    <w:tmpl w:val="AD261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A547B7"/>
    <w:multiLevelType w:val="multilevel"/>
    <w:tmpl w:val="DEB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F7814"/>
    <w:multiLevelType w:val="multilevel"/>
    <w:tmpl w:val="C252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432690"/>
    <w:multiLevelType w:val="multilevel"/>
    <w:tmpl w:val="4CBE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967FEF"/>
    <w:multiLevelType w:val="multilevel"/>
    <w:tmpl w:val="94A4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A56CD"/>
    <w:multiLevelType w:val="multilevel"/>
    <w:tmpl w:val="715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14C10"/>
    <w:multiLevelType w:val="multilevel"/>
    <w:tmpl w:val="903E3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9A0FF7"/>
    <w:multiLevelType w:val="multilevel"/>
    <w:tmpl w:val="4B7E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A4427"/>
    <w:multiLevelType w:val="multilevel"/>
    <w:tmpl w:val="B838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7783781">
    <w:abstractNumId w:val="5"/>
  </w:num>
  <w:num w:numId="2" w16cid:durableId="1957713931">
    <w:abstractNumId w:val="3"/>
  </w:num>
  <w:num w:numId="3" w16cid:durableId="1223558922">
    <w:abstractNumId w:val="2"/>
  </w:num>
  <w:num w:numId="4" w16cid:durableId="1313024322">
    <w:abstractNumId w:val="4"/>
  </w:num>
  <w:num w:numId="5" w16cid:durableId="1368021670">
    <w:abstractNumId w:val="1"/>
  </w:num>
  <w:num w:numId="6" w16cid:durableId="522549806">
    <w:abstractNumId w:val="0"/>
  </w:num>
  <w:num w:numId="7" w16cid:durableId="49548477">
    <w:abstractNumId w:val="32"/>
  </w:num>
  <w:num w:numId="8" w16cid:durableId="87970134">
    <w:abstractNumId w:val="36"/>
  </w:num>
  <w:num w:numId="9" w16cid:durableId="741683256">
    <w:abstractNumId w:val="14"/>
  </w:num>
  <w:num w:numId="10" w16cid:durableId="419375566">
    <w:abstractNumId w:val="18"/>
  </w:num>
  <w:num w:numId="11" w16cid:durableId="342510451">
    <w:abstractNumId w:val="15"/>
  </w:num>
  <w:num w:numId="12" w16cid:durableId="1911496081">
    <w:abstractNumId w:val="21"/>
  </w:num>
  <w:num w:numId="13" w16cid:durableId="795023104">
    <w:abstractNumId w:val="37"/>
  </w:num>
  <w:num w:numId="14" w16cid:durableId="1259949036">
    <w:abstractNumId w:val="11"/>
  </w:num>
  <w:num w:numId="15" w16cid:durableId="257062045">
    <w:abstractNumId w:val="43"/>
  </w:num>
  <w:num w:numId="16" w16cid:durableId="1035037576">
    <w:abstractNumId w:val="39"/>
  </w:num>
  <w:num w:numId="17" w16cid:durableId="390077749">
    <w:abstractNumId w:val="9"/>
  </w:num>
  <w:num w:numId="18" w16cid:durableId="2034526874">
    <w:abstractNumId w:val="20"/>
  </w:num>
  <w:num w:numId="19" w16cid:durableId="1151557192">
    <w:abstractNumId w:val="16"/>
  </w:num>
  <w:num w:numId="20" w16cid:durableId="2042630303">
    <w:abstractNumId w:val="25"/>
  </w:num>
  <w:num w:numId="21" w16cid:durableId="398480195">
    <w:abstractNumId w:val="26"/>
  </w:num>
  <w:num w:numId="22" w16cid:durableId="874385868">
    <w:abstractNumId w:val="6"/>
  </w:num>
  <w:num w:numId="23" w16cid:durableId="1009795779">
    <w:abstractNumId w:val="17"/>
  </w:num>
  <w:num w:numId="24" w16cid:durableId="683017611">
    <w:abstractNumId w:val="28"/>
  </w:num>
  <w:num w:numId="25" w16cid:durableId="203255562">
    <w:abstractNumId w:val="40"/>
  </w:num>
  <w:num w:numId="26" w16cid:durableId="1875969754">
    <w:abstractNumId w:val="33"/>
  </w:num>
  <w:num w:numId="27" w16cid:durableId="120461507">
    <w:abstractNumId w:val="42"/>
  </w:num>
  <w:num w:numId="28" w16cid:durableId="2106416719">
    <w:abstractNumId w:val="8"/>
  </w:num>
  <w:num w:numId="29" w16cid:durableId="1325742237">
    <w:abstractNumId w:val="13"/>
  </w:num>
  <w:num w:numId="30" w16cid:durableId="392657506">
    <w:abstractNumId w:val="31"/>
  </w:num>
  <w:num w:numId="31" w16cid:durableId="955016870">
    <w:abstractNumId w:val="10"/>
  </w:num>
  <w:num w:numId="32" w16cid:durableId="838040209">
    <w:abstractNumId w:val="23"/>
  </w:num>
  <w:num w:numId="33" w16cid:durableId="1385523049">
    <w:abstractNumId w:val="29"/>
  </w:num>
  <w:num w:numId="34" w16cid:durableId="33043411">
    <w:abstractNumId w:val="44"/>
  </w:num>
  <w:num w:numId="35" w16cid:durableId="251158980">
    <w:abstractNumId w:val="38"/>
  </w:num>
  <w:num w:numId="36" w16cid:durableId="1977566281">
    <w:abstractNumId w:val="22"/>
  </w:num>
  <w:num w:numId="37" w16cid:durableId="1199274450">
    <w:abstractNumId w:val="24"/>
  </w:num>
  <w:num w:numId="38" w16cid:durableId="1231967175">
    <w:abstractNumId w:val="30"/>
  </w:num>
  <w:num w:numId="39" w16cid:durableId="1557282250">
    <w:abstractNumId w:val="7"/>
  </w:num>
  <w:num w:numId="40" w16cid:durableId="2073505051">
    <w:abstractNumId w:val="12"/>
  </w:num>
  <w:num w:numId="41" w16cid:durableId="1550456945">
    <w:abstractNumId w:val="34"/>
  </w:num>
  <w:num w:numId="42" w16cid:durableId="1382250109">
    <w:abstractNumId w:val="35"/>
  </w:num>
  <w:num w:numId="43" w16cid:durableId="1036009714">
    <w:abstractNumId w:val="41"/>
  </w:num>
  <w:num w:numId="44" w16cid:durableId="1899389668">
    <w:abstractNumId w:val="27"/>
  </w:num>
  <w:num w:numId="45" w16cid:durableId="429522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79B"/>
    <w:rsid w:val="0006063C"/>
    <w:rsid w:val="000E3366"/>
    <w:rsid w:val="000F4DBA"/>
    <w:rsid w:val="0015074B"/>
    <w:rsid w:val="0022289C"/>
    <w:rsid w:val="00271A98"/>
    <w:rsid w:val="0029639D"/>
    <w:rsid w:val="002B14DF"/>
    <w:rsid w:val="002B7F13"/>
    <w:rsid w:val="00326F90"/>
    <w:rsid w:val="00354F65"/>
    <w:rsid w:val="003E6D77"/>
    <w:rsid w:val="0042615A"/>
    <w:rsid w:val="004E72F6"/>
    <w:rsid w:val="004F41BA"/>
    <w:rsid w:val="00524A37"/>
    <w:rsid w:val="00596542"/>
    <w:rsid w:val="005E6AEF"/>
    <w:rsid w:val="0060149A"/>
    <w:rsid w:val="006A635D"/>
    <w:rsid w:val="00717282"/>
    <w:rsid w:val="00717C45"/>
    <w:rsid w:val="007F4076"/>
    <w:rsid w:val="00906752"/>
    <w:rsid w:val="009942E7"/>
    <w:rsid w:val="009C5E1E"/>
    <w:rsid w:val="009F0122"/>
    <w:rsid w:val="00AA1D8D"/>
    <w:rsid w:val="00AB3F57"/>
    <w:rsid w:val="00B47730"/>
    <w:rsid w:val="00B57CB5"/>
    <w:rsid w:val="00B936AA"/>
    <w:rsid w:val="00BE64CF"/>
    <w:rsid w:val="00C8792F"/>
    <w:rsid w:val="00CB0664"/>
    <w:rsid w:val="00CF1B39"/>
    <w:rsid w:val="00E7584D"/>
    <w:rsid w:val="00E946B6"/>
    <w:rsid w:val="00EA66A3"/>
    <w:rsid w:val="00FB0330"/>
    <w:rsid w:val="00FC693F"/>
    <w:rsid w:val="00FE6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0EF04D"/>
  <w14:defaultImageDpi w14:val="300"/>
  <w15:docId w15:val="{D3FD7AFF-C697-4C0F-AE05-81C1C070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4"/>
      </w:numPr>
      <w:contextualSpacing/>
    </w:pPr>
  </w:style>
  <w:style w:type="paragraph" w:styleId="ListeNumaras2">
    <w:name w:val="List Number 2"/>
    <w:basedOn w:val="Normal"/>
    <w:uiPriority w:val="99"/>
    <w:unhideWhenUsed/>
    <w:rsid w:val="0029639D"/>
    <w:pPr>
      <w:numPr>
        <w:numId w:val="5"/>
      </w:numPr>
      <w:contextualSpacing/>
    </w:pPr>
  </w:style>
  <w:style w:type="paragraph" w:styleId="ListeNumaras3">
    <w:name w:val="List Number 3"/>
    <w:basedOn w:val="Normal"/>
    <w:uiPriority w:val="99"/>
    <w:unhideWhenUsed/>
    <w:rsid w:val="0029639D"/>
    <w:pPr>
      <w:numPr>
        <w:numId w:val="6"/>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9F0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F0122"/>
    <w:rPr>
      <w:rFonts w:ascii="Courier New" w:eastAsia="Times New Roman" w:hAnsi="Courier New" w:cs="Courier New"/>
      <w:sz w:val="20"/>
      <w:szCs w:val="20"/>
      <w:lang w:val="en" w:eastAsia="tr-TR"/>
    </w:rPr>
  </w:style>
  <w:style w:type="character" w:styleId="HTMLKodu">
    <w:name w:val="HTML Code"/>
    <w:basedOn w:val="VarsaylanParagrafYazTipi"/>
    <w:uiPriority w:val="99"/>
    <w:semiHidden/>
    <w:unhideWhenUsed/>
    <w:rsid w:val="009F0122"/>
    <w:rPr>
      <w:rFonts w:ascii="Courier New" w:eastAsia="Times New Roman" w:hAnsi="Courier New" w:cs="Courier New"/>
      <w:sz w:val="20"/>
      <w:szCs w:val="20"/>
    </w:rPr>
  </w:style>
  <w:style w:type="character" w:customStyle="1" w:styleId="hljs-variable">
    <w:name w:val="hljs-variable"/>
    <w:basedOn w:val="VarsaylanParagrafYazTipi"/>
    <w:rsid w:val="009F0122"/>
  </w:style>
  <w:style w:type="character" w:customStyle="1" w:styleId="hljs-builtin">
    <w:name w:val="hljs-built_in"/>
    <w:basedOn w:val="VarsaylanParagrafYazTipi"/>
    <w:rsid w:val="009F0122"/>
  </w:style>
  <w:style w:type="character" w:customStyle="1" w:styleId="hljs-operator">
    <w:name w:val="hljs-operator"/>
    <w:basedOn w:val="VarsaylanParagrafYazTipi"/>
    <w:rsid w:val="009F0122"/>
  </w:style>
  <w:style w:type="character" w:customStyle="1" w:styleId="hljs-number">
    <w:name w:val="hljs-number"/>
    <w:basedOn w:val="VarsaylanParagrafYazTipi"/>
    <w:rsid w:val="009F0122"/>
  </w:style>
  <w:style w:type="character" w:customStyle="1" w:styleId="align-middle">
    <w:name w:val="align-middle"/>
    <w:basedOn w:val="VarsaylanParagrafYazTipi"/>
    <w:rsid w:val="009F0122"/>
  </w:style>
  <w:style w:type="paragraph" w:styleId="z-Formunst">
    <w:name w:val="HTML Top of Form"/>
    <w:basedOn w:val="Normal"/>
    <w:next w:val="Normal"/>
    <w:link w:val="z-FormunstChar"/>
    <w:hidden/>
    <w:uiPriority w:val="99"/>
    <w:semiHidden/>
    <w:unhideWhenUsed/>
    <w:rsid w:val="009F012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9F0122"/>
    <w:rPr>
      <w:rFonts w:ascii="Arial" w:eastAsia="Times New Roman" w:hAnsi="Arial" w:cs="Arial"/>
      <w:vanish/>
      <w:sz w:val="16"/>
      <w:szCs w:val="16"/>
      <w:lang w:val="en" w:eastAsia="tr-TR"/>
    </w:rPr>
  </w:style>
  <w:style w:type="paragraph" w:customStyle="1" w:styleId="placeholder">
    <w:name w:val="placeholder"/>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lex">
    <w:name w:val="flex"/>
    <w:basedOn w:val="VarsaylanParagrafYazTipi"/>
    <w:rsid w:val="009F0122"/>
  </w:style>
  <w:style w:type="paragraph" w:styleId="z-FormunAlt">
    <w:name w:val="HTML Bottom of Form"/>
    <w:basedOn w:val="Normal"/>
    <w:next w:val="Normal"/>
    <w:link w:val="z-FormunAltChar"/>
    <w:hidden/>
    <w:uiPriority w:val="99"/>
    <w:semiHidden/>
    <w:unhideWhenUsed/>
    <w:rsid w:val="009F012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9F0122"/>
    <w:rPr>
      <w:rFonts w:ascii="Arial" w:eastAsia="Times New Roman" w:hAnsi="Arial" w:cs="Arial"/>
      <w:vanish/>
      <w:sz w:val="16"/>
      <w:szCs w:val="16"/>
      <w:lang w:val="en" w:eastAsia="tr-TR"/>
    </w:rPr>
  </w:style>
  <w:style w:type="table" w:styleId="KlavuzTablo1Ak-Vurgu1">
    <w:name w:val="Grid Table 1 Light Accent 1"/>
    <w:basedOn w:val="NormalTablo"/>
    <w:uiPriority w:val="46"/>
    <w:rsid w:val="009F012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936AA"/>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6-Renkli-Vurgu5">
    <w:name w:val="Grid Table 6 Colorful Accent 5"/>
    <w:basedOn w:val="NormalTablo"/>
    <w:uiPriority w:val="51"/>
    <w:rsid w:val="00B57CB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1">
    <w:name w:val="Grid Table 2 Accent 1"/>
    <w:basedOn w:val="NormalTablo"/>
    <w:uiPriority w:val="47"/>
    <w:rsid w:val="00B57CB5"/>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3">
    <w:name w:val="Grid Table 7 Colorful Accent 3"/>
    <w:basedOn w:val="NormalTablo"/>
    <w:uiPriority w:val="52"/>
    <w:rsid w:val="00B57CB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styleId="T2">
    <w:name w:val="toc 2"/>
    <w:basedOn w:val="Normal"/>
    <w:next w:val="Normal"/>
    <w:autoRedefine/>
    <w:uiPriority w:val="39"/>
    <w:unhideWhenUsed/>
    <w:rsid w:val="00CF1B39"/>
    <w:pPr>
      <w:spacing w:after="100" w:line="259" w:lineRule="auto"/>
      <w:ind w:left="220"/>
    </w:pPr>
    <w:rPr>
      <w:rFonts w:cs="Times New Roman"/>
      <w:lang w:eastAsia="tr-TR"/>
    </w:rPr>
  </w:style>
  <w:style w:type="paragraph" w:styleId="T1">
    <w:name w:val="toc 1"/>
    <w:basedOn w:val="Normal"/>
    <w:next w:val="Normal"/>
    <w:autoRedefine/>
    <w:uiPriority w:val="39"/>
    <w:unhideWhenUsed/>
    <w:rsid w:val="00CF1B39"/>
    <w:pPr>
      <w:spacing w:after="100" w:line="259" w:lineRule="auto"/>
    </w:pPr>
    <w:rPr>
      <w:rFonts w:cs="Times New Roman"/>
      <w:lang w:eastAsia="tr-TR"/>
    </w:rPr>
  </w:style>
  <w:style w:type="paragraph" w:styleId="T3">
    <w:name w:val="toc 3"/>
    <w:basedOn w:val="Normal"/>
    <w:next w:val="Normal"/>
    <w:autoRedefine/>
    <w:uiPriority w:val="39"/>
    <w:unhideWhenUsed/>
    <w:rsid w:val="00CF1B39"/>
    <w:pPr>
      <w:spacing w:after="100" w:line="259" w:lineRule="auto"/>
      <w:ind w:left="440"/>
    </w:pPr>
    <w:rPr>
      <w:rFonts w:cs="Times New Roman"/>
      <w:lang w:eastAsia="tr-TR"/>
    </w:rPr>
  </w:style>
  <w:style w:type="character" w:styleId="Kpr">
    <w:name w:val="Hyperlink"/>
    <w:basedOn w:val="VarsaylanParagrafYazTipi"/>
    <w:uiPriority w:val="99"/>
    <w:unhideWhenUsed/>
    <w:rsid w:val="00CF1B39"/>
    <w:rPr>
      <w:color w:val="0000FF" w:themeColor="hyperlink"/>
      <w:u w:val="single"/>
    </w:rPr>
  </w:style>
  <w:style w:type="table" w:styleId="KlavuzuTablo4-Vurgu5">
    <w:name w:val="Grid Table 4 Accent 5"/>
    <w:basedOn w:val="NormalTablo"/>
    <w:uiPriority w:val="49"/>
    <w:rsid w:val="003E6D7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7507</Words>
  <Characters>42793</Characters>
  <Application>Microsoft Office Word</Application>
  <DocSecurity>0</DocSecurity>
  <Lines>356</Lines>
  <Paragraphs>100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Office</cp:lastModifiedBy>
  <cp:revision>22</cp:revision>
  <dcterms:created xsi:type="dcterms:W3CDTF">2013-12-23T23:15:00Z</dcterms:created>
  <dcterms:modified xsi:type="dcterms:W3CDTF">2026-05-07T13:54:00Z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0be1402a-540f-4d00-9e51-368ae7c59f32</vt:lpwstr>
  </property>
</Properties>
</file>